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2B5D29" w14:textId="77777777" w:rsidR="002202B9" w:rsidRDefault="002202B9" w:rsidP="0069409C">
      <w:pPr>
        <w:spacing w:line="360" w:lineRule="auto"/>
        <w:ind w:firstLineChars="200" w:firstLine="880"/>
        <w:jc w:val="center"/>
        <w:rPr>
          <w:rFonts w:ascii="黑体" w:eastAsia="黑体"/>
          <w:sz w:val="44"/>
          <w:szCs w:val="44"/>
        </w:rPr>
      </w:pPr>
    </w:p>
    <w:p w14:paraId="657AA8AC" w14:textId="7393DD36" w:rsidR="0069409C" w:rsidRDefault="006465E4" w:rsidP="0069409C">
      <w:pPr>
        <w:spacing w:line="360" w:lineRule="auto"/>
        <w:ind w:firstLineChars="200" w:firstLine="880"/>
        <w:jc w:val="center"/>
        <w:rPr>
          <w:rFonts w:ascii="黑体" w:eastAsia="黑体"/>
          <w:sz w:val="44"/>
          <w:szCs w:val="44"/>
        </w:rPr>
      </w:pPr>
      <w:r>
        <w:rPr>
          <w:rFonts w:ascii="黑体" w:eastAsia="黑体" w:hint="eastAsia"/>
          <w:sz w:val="44"/>
          <w:szCs w:val="44"/>
        </w:rPr>
        <w:t>2</w:t>
      </w:r>
      <w:r>
        <w:rPr>
          <w:rFonts w:ascii="黑体" w:eastAsia="黑体"/>
          <w:sz w:val="44"/>
          <w:szCs w:val="44"/>
        </w:rPr>
        <w:t>022年</w:t>
      </w:r>
      <w:r w:rsidR="00A92791">
        <w:rPr>
          <w:rFonts w:ascii="黑体" w:eastAsia="黑体" w:hint="eastAsia"/>
          <w:sz w:val="44"/>
          <w:szCs w:val="44"/>
        </w:rPr>
        <w:t>教育</w:t>
      </w:r>
      <w:r w:rsidR="004930C4">
        <w:rPr>
          <w:rFonts w:ascii="黑体" w:eastAsia="黑体" w:hint="eastAsia"/>
          <w:sz w:val="44"/>
          <w:szCs w:val="44"/>
        </w:rPr>
        <w:t>数据报送服务</w:t>
      </w:r>
      <w:r w:rsidR="0069409C">
        <w:rPr>
          <w:rFonts w:ascii="黑体" w:eastAsia="黑体" w:hint="eastAsia"/>
          <w:sz w:val="44"/>
          <w:szCs w:val="44"/>
        </w:rPr>
        <w:t>招标需求</w:t>
      </w:r>
    </w:p>
    <w:p w14:paraId="2DA5CC84" w14:textId="77777777" w:rsidR="0069409C" w:rsidRPr="006465E4" w:rsidRDefault="0069409C" w:rsidP="0069409C">
      <w:pPr>
        <w:spacing w:line="360" w:lineRule="auto"/>
        <w:ind w:firstLineChars="200" w:firstLine="640"/>
        <w:jc w:val="center"/>
        <w:rPr>
          <w:rFonts w:ascii="黑体" w:eastAsia="黑体"/>
          <w:sz w:val="32"/>
          <w:szCs w:val="32"/>
        </w:rPr>
      </w:pPr>
    </w:p>
    <w:p w14:paraId="4CA3AB5C" w14:textId="693F9351" w:rsidR="0069409C" w:rsidRDefault="0062182C" w:rsidP="0062182C">
      <w:pPr>
        <w:tabs>
          <w:tab w:val="left" w:pos="3611"/>
        </w:tabs>
        <w:spacing w:line="360" w:lineRule="auto"/>
        <w:ind w:firstLineChars="200" w:firstLine="640"/>
        <w:rPr>
          <w:rFonts w:ascii="黑体" w:eastAsia="黑体"/>
          <w:sz w:val="32"/>
          <w:szCs w:val="32"/>
        </w:rPr>
      </w:pPr>
      <w:r>
        <w:rPr>
          <w:rFonts w:ascii="黑体" w:eastAsia="黑体"/>
          <w:sz w:val="32"/>
          <w:szCs w:val="32"/>
        </w:rPr>
        <w:tab/>
      </w:r>
    </w:p>
    <w:p w14:paraId="3DF1C63C" w14:textId="77777777" w:rsidR="0069409C" w:rsidRDefault="0069409C" w:rsidP="0069409C">
      <w:pPr>
        <w:spacing w:line="360" w:lineRule="auto"/>
        <w:ind w:firstLineChars="200" w:firstLine="640"/>
        <w:jc w:val="center"/>
        <w:rPr>
          <w:rFonts w:ascii="黑体" w:eastAsia="黑体"/>
          <w:sz w:val="32"/>
          <w:szCs w:val="32"/>
        </w:rPr>
      </w:pPr>
    </w:p>
    <w:p w14:paraId="7F4EAF27" w14:textId="77777777" w:rsidR="0069409C" w:rsidRDefault="0069409C" w:rsidP="0069409C">
      <w:pPr>
        <w:spacing w:line="360" w:lineRule="auto"/>
        <w:ind w:firstLineChars="200" w:firstLine="640"/>
        <w:jc w:val="center"/>
        <w:rPr>
          <w:rFonts w:ascii="黑体" w:eastAsia="黑体"/>
          <w:sz w:val="32"/>
          <w:szCs w:val="32"/>
        </w:rPr>
      </w:pPr>
    </w:p>
    <w:p w14:paraId="08A276B0" w14:textId="77777777" w:rsidR="0069409C" w:rsidRDefault="0069409C" w:rsidP="0069409C">
      <w:pPr>
        <w:spacing w:line="360" w:lineRule="auto"/>
        <w:ind w:firstLineChars="200" w:firstLine="640"/>
        <w:jc w:val="center"/>
        <w:rPr>
          <w:rFonts w:ascii="黑体" w:eastAsia="黑体"/>
          <w:sz w:val="32"/>
          <w:szCs w:val="32"/>
        </w:rPr>
      </w:pPr>
    </w:p>
    <w:p w14:paraId="5BAFF9CE" w14:textId="77777777" w:rsidR="0069409C" w:rsidRDefault="0069409C" w:rsidP="0069409C">
      <w:pPr>
        <w:spacing w:line="360" w:lineRule="auto"/>
        <w:ind w:firstLineChars="200" w:firstLine="640"/>
        <w:jc w:val="center"/>
        <w:rPr>
          <w:rFonts w:ascii="黑体" w:eastAsia="黑体"/>
          <w:sz w:val="32"/>
          <w:szCs w:val="32"/>
        </w:rPr>
      </w:pPr>
    </w:p>
    <w:p w14:paraId="090F32B3" w14:textId="77777777" w:rsidR="0069409C" w:rsidRDefault="0069409C" w:rsidP="0069409C">
      <w:pPr>
        <w:spacing w:line="360" w:lineRule="auto"/>
        <w:ind w:firstLineChars="200" w:firstLine="640"/>
        <w:jc w:val="center"/>
        <w:rPr>
          <w:rFonts w:ascii="黑体" w:eastAsia="黑体"/>
          <w:sz w:val="32"/>
          <w:szCs w:val="32"/>
        </w:rPr>
      </w:pPr>
    </w:p>
    <w:p w14:paraId="2718AEDB" w14:textId="77777777" w:rsidR="0069409C" w:rsidRDefault="0069409C" w:rsidP="0069409C">
      <w:pPr>
        <w:spacing w:line="360" w:lineRule="auto"/>
        <w:ind w:firstLineChars="200" w:firstLine="640"/>
        <w:jc w:val="center"/>
        <w:rPr>
          <w:rFonts w:ascii="黑体" w:eastAsia="黑体"/>
          <w:sz w:val="32"/>
          <w:szCs w:val="32"/>
        </w:rPr>
      </w:pPr>
    </w:p>
    <w:p w14:paraId="78F8D961" w14:textId="77777777" w:rsidR="0069409C" w:rsidRDefault="0069409C" w:rsidP="0069409C">
      <w:pPr>
        <w:spacing w:line="360" w:lineRule="auto"/>
        <w:ind w:firstLineChars="200" w:firstLine="640"/>
        <w:jc w:val="center"/>
        <w:rPr>
          <w:rFonts w:ascii="黑体" w:eastAsia="黑体"/>
          <w:sz w:val="32"/>
          <w:szCs w:val="32"/>
        </w:rPr>
      </w:pPr>
    </w:p>
    <w:p w14:paraId="7DB84590" w14:textId="77777777" w:rsidR="0069409C" w:rsidRDefault="0069409C" w:rsidP="0069409C">
      <w:pPr>
        <w:spacing w:line="360" w:lineRule="auto"/>
        <w:ind w:firstLineChars="200" w:firstLine="640"/>
        <w:jc w:val="center"/>
        <w:rPr>
          <w:rFonts w:ascii="黑体" w:eastAsia="黑体"/>
          <w:sz w:val="32"/>
          <w:szCs w:val="32"/>
        </w:rPr>
      </w:pPr>
    </w:p>
    <w:p w14:paraId="215191BC" w14:textId="77777777" w:rsidR="0069409C" w:rsidRDefault="0069409C" w:rsidP="0069409C">
      <w:pPr>
        <w:spacing w:line="360" w:lineRule="auto"/>
        <w:ind w:firstLineChars="200" w:firstLine="640"/>
        <w:jc w:val="center"/>
        <w:rPr>
          <w:rFonts w:ascii="黑体" w:eastAsia="黑体"/>
          <w:sz w:val="32"/>
          <w:szCs w:val="32"/>
        </w:rPr>
      </w:pPr>
    </w:p>
    <w:p w14:paraId="5150ACD7" w14:textId="77777777" w:rsidR="0069409C" w:rsidRDefault="0069409C" w:rsidP="0069409C">
      <w:pPr>
        <w:spacing w:line="360" w:lineRule="auto"/>
        <w:ind w:firstLineChars="200" w:firstLine="640"/>
        <w:jc w:val="center"/>
        <w:rPr>
          <w:rFonts w:ascii="黑体" w:eastAsia="黑体"/>
          <w:sz w:val="32"/>
          <w:szCs w:val="32"/>
        </w:rPr>
      </w:pPr>
    </w:p>
    <w:p w14:paraId="1F03A241" w14:textId="77777777" w:rsidR="0069409C" w:rsidRDefault="0069409C" w:rsidP="0069409C">
      <w:pPr>
        <w:spacing w:line="360" w:lineRule="auto"/>
        <w:ind w:firstLineChars="200" w:firstLine="640"/>
        <w:jc w:val="center"/>
        <w:rPr>
          <w:rFonts w:ascii="黑体" w:eastAsia="黑体"/>
          <w:sz w:val="32"/>
          <w:szCs w:val="32"/>
        </w:rPr>
      </w:pPr>
      <w:bookmarkStart w:id="0" w:name="_GoBack"/>
      <w:bookmarkEnd w:id="0"/>
    </w:p>
    <w:p w14:paraId="69744B89" w14:textId="77777777" w:rsidR="0069409C" w:rsidRDefault="0069409C" w:rsidP="0069409C">
      <w:pPr>
        <w:spacing w:line="360" w:lineRule="auto"/>
        <w:ind w:firstLineChars="200" w:firstLine="640"/>
        <w:jc w:val="center"/>
        <w:rPr>
          <w:rFonts w:ascii="黑体" w:eastAsia="黑体"/>
          <w:sz w:val="32"/>
          <w:szCs w:val="32"/>
        </w:rPr>
      </w:pPr>
      <w:r>
        <w:rPr>
          <w:rFonts w:ascii="黑体" w:eastAsia="黑体" w:hint="eastAsia"/>
          <w:sz w:val="32"/>
          <w:szCs w:val="32"/>
        </w:rPr>
        <w:t>数字化办公室</w:t>
      </w:r>
    </w:p>
    <w:p w14:paraId="2D82C241" w14:textId="04D62CF7" w:rsidR="0069409C" w:rsidRDefault="0069409C" w:rsidP="0069409C">
      <w:pPr>
        <w:spacing w:before="40" w:after="40" w:line="360" w:lineRule="auto"/>
        <w:ind w:firstLineChars="200" w:firstLine="640"/>
        <w:jc w:val="center"/>
        <w:rPr>
          <w:rFonts w:ascii="黑体" w:eastAsia="黑体"/>
          <w:sz w:val="44"/>
          <w:szCs w:val="44"/>
        </w:rPr>
      </w:pPr>
      <w:r>
        <w:rPr>
          <w:rFonts w:ascii="黑体" w:eastAsia="黑体" w:hint="eastAsia"/>
          <w:sz w:val="32"/>
          <w:szCs w:val="32"/>
        </w:rPr>
        <w:t>202</w:t>
      </w:r>
      <w:r w:rsidR="006D79FE">
        <w:rPr>
          <w:rFonts w:ascii="黑体" w:eastAsia="黑体"/>
          <w:sz w:val="32"/>
          <w:szCs w:val="32"/>
        </w:rPr>
        <w:t>2</w:t>
      </w:r>
      <w:r>
        <w:rPr>
          <w:rFonts w:ascii="黑体" w:eastAsia="黑体" w:hint="eastAsia"/>
          <w:sz w:val="32"/>
          <w:szCs w:val="32"/>
        </w:rPr>
        <w:t>年</w:t>
      </w:r>
      <w:r w:rsidR="004D190E">
        <w:rPr>
          <w:rFonts w:ascii="黑体" w:eastAsia="黑体"/>
          <w:sz w:val="32"/>
          <w:szCs w:val="32"/>
        </w:rPr>
        <w:t>2</w:t>
      </w:r>
      <w:r>
        <w:rPr>
          <w:rFonts w:ascii="黑体" w:eastAsia="黑体" w:hint="eastAsia"/>
          <w:sz w:val="32"/>
          <w:szCs w:val="32"/>
        </w:rPr>
        <w:t>月</w:t>
      </w:r>
      <w:r w:rsidR="00B2746A">
        <w:rPr>
          <w:rFonts w:ascii="黑体" w:eastAsia="黑体"/>
          <w:sz w:val="32"/>
          <w:szCs w:val="32"/>
        </w:rPr>
        <w:t>2</w:t>
      </w:r>
      <w:r w:rsidR="00FE09A8">
        <w:rPr>
          <w:rFonts w:ascii="黑体" w:eastAsia="黑体"/>
          <w:sz w:val="32"/>
          <w:szCs w:val="32"/>
        </w:rPr>
        <w:t>8</w:t>
      </w:r>
      <w:r>
        <w:rPr>
          <w:rFonts w:ascii="黑体" w:eastAsia="黑体" w:hint="eastAsia"/>
          <w:sz w:val="32"/>
          <w:szCs w:val="32"/>
        </w:rPr>
        <w:t>日</w:t>
      </w:r>
    </w:p>
    <w:p w14:paraId="0C62F848" w14:textId="77777777" w:rsidR="0069409C" w:rsidRDefault="0069409C">
      <w:pPr>
        <w:widowControl/>
        <w:jc w:val="left"/>
      </w:pPr>
      <w:r>
        <w:br w:type="page"/>
      </w:r>
    </w:p>
    <w:p w14:paraId="4BDB8C44" w14:textId="77777777" w:rsidR="00421F71" w:rsidRPr="000B4445" w:rsidRDefault="00421F71" w:rsidP="00427DA2">
      <w:pPr>
        <w:pStyle w:val="2"/>
        <w:numPr>
          <w:ilvl w:val="0"/>
          <w:numId w:val="8"/>
        </w:numPr>
      </w:pPr>
      <w:r w:rsidRPr="000B4445">
        <w:lastRenderedPageBreak/>
        <w:t>招标内容及要求</w:t>
      </w:r>
    </w:p>
    <w:p w14:paraId="40A0E9B0" w14:textId="77777777" w:rsidR="00421F71" w:rsidRDefault="00421F71" w:rsidP="00421F71">
      <w:pPr>
        <w:pStyle w:val="a3"/>
        <w:spacing w:line="288" w:lineRule="auto"/>
      </w:pPr>
      <w:r>
        <w:rPr>
          <w:rFonts w:hint="eastAsia"/>
        </w:rPr>
        <w:t>本期建设的内容包含：</w:t>
      </w:r>
    </w:p>
    <w:tbl>
      <w:tblPr>
        <w:tblW w:w="7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5402"/>
      </w:tblGrid>
      <w:tr w:rsidR="00421F71" w14:paraId="60847CE8" w14:textId="77777777" w:rsidTr="00684EAA">
        <w:trPr>
          <w:trHeight w:val="669"/>
          <w:jc w:val="center"/>
        </w:trPr>
        <w:tc>
          <w:tcPr>
            <w:tcW w:w="1804" w:type="dxa"/>
            <w:vAlign w:val="center"/>
          </w:tcPr>
          <w:p w14:paraId="7831EEBC" w14:textId="1D067055" w:rsidR="00421F71" w:rsidRDefault="00421F71" w:rsidP="00931CA8">
            <w:pPr>
              <w:tabs>
                <w:tab w:val="left" w:pos="0"/>
              </w:tabs>
              <w:ind w:firstLineChars="100" w:firstLine="221"/>
              <w:rPr>
                <w:rFonts w:ascii="宋体" w:hAnsi="宋体" w:cs="宋体"/>
                <w:b/>
                <w:sz w:val="22"/>
                <w:szCs w:val="22"/>
              </w:rPr>
            </w:pPr>
            <w:r>
              <w:rPr>
                <w:rFonts w:ascii="宋体" w:hAnsi="宋体" w:cs="宋体" w:hint="eastAsia"/>
                <w:b/>
                <w:sz w:val="22"/>
                <w:szCs w:val="22"/>
              </w:rPr>
              <w:t>服务名称</w:t>
            </w:r>
          </w:p>
        </w:tc>
        <w:tc>
          <w:tcPr>
            <w:tcW w:w="5402" w:type="dxa"/>
            <w:vAlign w:val="center"/>
          </w:tcPr>
          <w:p w14:paraId="2EA08E6B" w14:textId="77777777" w:rsidR="00421F71" w:rsidRDefault="00421F71" w:rsidP="00684EAA">
            <w:pPr>
              <w:tabs>
                <w:tab w:val="left" w:pos="0"/>
                <w:tab w:val="left" w:pos="1910"/>
              </w:tabs>
              <w:jc w:val="center"/>
              <w:rPr>
                <w:rFonts w:ascii="宋体" w:hAnsi="宋体" w:cs="宋体"/>
                <w:b/>
                <w:sz w:val="22"/>
                <w:szCs w:val="22"/>
              </w:rPr>
            </w:pPr>
            <w:r>
              <w:rPr>
                <w:rFonts w:ascii="宋体" w:hAnsi="宋体" w:hint="eastAsia"/>
                <w:b/>
                <w:szCs w:val="21"/>
              </w:rPr>
              <w:t>概述</w:t>
            </w:r>
          </w:p>
        </w:tc>
      </w:tr>
      <w:tr w:rsidR="00421F71" w14:paraId="18B80056" w14:textId="77777777" w:rsidTr="00684EAA">
        <w:trPr>
          <w:trHeight w:val="1218"/>
          <w:jc w:val="center"/>
        </w:trPr>
        <w:tc>
          <w:tcPr>
            <w:tcW w:w="1804" w:type="dxa"/>
            <w:vAlign w:val="center"/>
          </w:tcPr>
          <w:p w14:paraId="55B8A88C" w14:textId="033AAC2E" w:rsidR="00421F71" w:rsidRPr="00E909A8" w:rsidRDefault="00323CD7" w:rsidP="00684EAA">
            <w:pPr>
              <w:widowControl/>
              <w:jc w:val="center"/>
              <w:rPr>
                <w:rFonts w:ascii="宋体" w:hAnsi="宋体" w:cs="宋体"/>
                <w:szCs w:val="21"/>
              </w:rPr>
            </w:pPr>
            <w:r w:rsidRPr="00825B55">
              <w:rPr>
                <w:rFonts w:ascii="宋体" w:hAnsi="宋体" w:cs="宋体" w:hint="eastAsia"/>
                <w:color w:val="000000" w:themeColor="text1"/>
                <w:kern w:val="0"/>
                <w:szCs w:val="21"/>
              </w:rPr>
              <w:t>教育</w:t>
            </w:r>
            <w:r w:rsidR="00421F71" w:rsidRPr="00825B55">
              <w:rPr>
                <w:rFonts w:ascii="宋体" w:hAnsi="宋体" w:cs="宋体" w:hint="eastAsia"/>
                <w:color w:val="000000" w:themeColor="text1"/>
                <w:kern w:val="0"/>
                <w:szCs w:val="21"/>
              </w:rPr>
              <w:t>数据</w:t>
            </w:r>
            <w:r w:rsidR="00256F28">
              <w:rPr>
                <w:rFonts w:ascii="宋体" w:hAnsi="宋体" w:cs="宋体" w:hint="eastAsia"/>
                <w:color w:val="000000"/>
                <w:kern w:val="0"/>
                <w:szCs w:val="21"/>
              </w:rPr>
              <w:t>报送</w:t>
            </w:r>
            <w:r w:rsidR="00421F71" w:rsidRPr="00E909A8">
              <w:rPr>
                <w:rFonts w:ascii="宋体" w:hAnsi="宋体" w:cs="宋体" w:hint="eastAsia"/>
                <w:color w:val="000000"/>
                <w:kern w:val="0"/>
                <w:szCs w:val="21"/>
              </w:rPr>
              <w:t>应用</w:t>
            </w:r>
          </w:p>
        </w:tc>
        <w:tc>
          <w:tcPr>
            <w:tcW w:w="5402" w:type="dxa"/>
            <w:vAlign w:val="center"/>
          </w:tcPr>
          <w:p w14:paraId="2826DBA7" w14:textId="77777777" w:rsidR="00421F71" w:rsidRPr="00E909A8" w:rsidRDefault="00421F71" w:rsidP="00421F71">
            <w:pPr>
              <w:pStyle w:val="a4"/>
              <w:widowControl/>
              <w:numPr>
                <w:ilvl w:val="0"/>
                <w:numId w:val="1"/>
              </w:numPr>
              <w:ind w:firstLineChars="0"/>
              <w:jc w:val="left"/>
              <w:rPr>
                <w:rFonts w:ascii="宋体" w:hAnsi="宋体" w:cs="宋体"/>
                <w:color w:val="000000"/>
                <w:kern w:val="0"/>
                <w:szCs w:val="21"/>
              </w:rPr>
            </w:pPr>
            <w:r w:rsidRPr="00E909A8">
              <w:rPr>
                <w:rFonts w:hint="eastAsia"/>
                <w:bCs/>
                <w:szCs w:val="21"/>
              </w:rPr>
              <w:t>审计中间库的开发建设、审计中间库的数据标准化转化、审计前置数据库推送、审计微应用开发、审计报送数据分析、审计报送数据内审</w:t>
            </w:r>
          </w:p>
          <w:p w14:paraId="75C55282" w14:textId="77777777" w:rsidR="00421F71" w:rsidRPr="00E909A8" w:rsidRDefault="00421F71" w:rsidP="00421F71">
            <w:pPr>
              <w:pStyle w:val="a4"/>
              <w:widowControl/>
              <w:numPr>
                <w:ilvl w:val="0"/>
                <w:numId w:val="1"/>
              </w:numPr>
              <w:ind w:firstLineChars="0"/>
              <w:jc w:val="left"/>
              <w:rPr>
                <w:rFonts w:ascii="宋体" w:hAnsi="宋体" w:cs="宋体"/>
                <w:color w:val="000000"/>
                <w:kern w:val="0"/>
                <w:szCs w:val="21"/>
              </w:rPr>
            </w:pPr>
            <w:r w:rsidRPr="00E909A8">
              <w:rPr>
                <w:rFonts w:hint="eastAsia"/>
                <w:bCs/>
                <w:szCs w:val="21"/>
              </w:rPr>
              <w:t>思政中间库的开发建设。思政中间库的数据标准化转化、思政前置数据库推送、思政微应用开发、思政报送数据分析、思政报送数据内审。</w:t>
            </w:r>
          </w:p>
          <w:p w14:paraId="2DFB31F3" w14:textId="77777777" w:rsidR="00421F71" w:rsidRPr="00E909A8" w:rsidRDefault="00421F71" w:rsidP="00421F71">
            <w:pPr>
              <w:pStyle w:val="a4"/>
              <w:numPr>
                <w:ilvl w:val="0"/>
                <w:numId w:val="1"/>
              </w:numPr>
              <w:ind w:firstLineChars="0"/>
              <w:jc w:val="left"/>
              <w:rPr>
                <w:rFonts w:ascii="宋体" w:hAnsi="宋体" w:cs="宋体"/>
                <w:color w:val="000000"/>
                <w:kern w:val="0"/>
                <w:szCs w:val="21"/>
              </w:rPr>
            </w:pPr>
            <w:r w:rsidRPr="00E909A8">
              <w:rPr>
                <w:rFonts w:hint="eastAsia"/>
                <w:bCs/>
                <w:szCs w:val="21"/>
              </w:rPr>
              <w:t>党史中间库的开发建设、党史中间库的数据标准化转化、党史前置数据库推送、党史微应用开发、党史报送数据分析、党史报送数据内审</w:t>
            </w:r>
          </w:p>
        </w:tc>
      </w:tr>
    </w:tbl>
    <w:p w14:paraId="65F19A8A" w14:textId="77777777" w:rsidR="003737B7" w:rsidRPr="00427DA2" w:rsidRDefault="003737B7" w:rsidP="00427DA2">
      <w:pPr>
        <w:pStyle w:val="2"/>
        <w:numPr>
          <w:ilvl w:val="0"/>
          <w:numId w:val="8"/>
        </w:numPr>
      </w:pPr>
      <w:r w:rsidRPr="00427DA2">
        <w:t>技术要求及规范</w:t>
      </w:r>
    </w:p>
    <w:p w14:paraId="00C27BED" w14:textId="77777777" w:rsidR="00667065" w:rsidRDefault="00667065" w:rsidP="00772499">
      <w:pPr>
        <w:pStyle w:val="4"/>
      </w:pPr>
      <w:r>
        <w:t>2.1</w:t>
      </w:r>
      <w:r>
        <w:rPr>
          <w:rFonts w:hint="eastAsia"/>
        </w:rPr>
        <w:t>整体技术要求</w:t>
      </w:r>
    </w:p>
    <w:p w14:paraId="4018D3C4" w14:textId="77777777" w:rsidR="005F502F" w:rsidRPr="005F502F" w:rsidRDefault="005F502F" w:rsidP="00772499">
      <w:pPr>
        <w:pStyle w:val="a3"/>
        <w:spacing w:line="288" w:lineRule="auto"/>
        <w:ind w:left="420"/>
        <w:rPr>
          <w:rFonts w:ascii="宋体" w:hAnsi="宋体"/>
          <w:bCs/>
        </w:rPr>
      </w:pPr>
      <w:r w:rsidRPr="005F502F">
        <w:rPr>
          <w:rFonts w:ascii="宋体" w:hAnsi="宋体"/>
          <w:bCs/>
        </w:rPr>
        <w:t>1.</w:t>
      </w:r>
      <w:r w:rsidRPr="005F502F">
        <w:rPr>
          <w:rFonts w:ascii="宋体" w:hAnsi="宋体" w:hint="eastAsia"/>
          <w:bCs/>
        </w:rPr>
        <w:t>具有优秀的数据承载、崭新、关联、流转、修改、报表分析能力，能与其他异构系统实现集成。</w:t>
      </w:r>
    </w:p>
    <w:p w14:paraId="1380E78A" w14:textId="77777777" w:rsidR="005F502F" w:rsidRPr="005F502F" w:rsidRDefault="005F502F" w:rsidP="00772499">
      <w:pPr>
        <w:pStyle w:val="a3"/>
        <w:spacing w:line="288" w:lineRule="auto"/>
        <w:ind w:firstLineChars="400" w:firstLine="840"/>
        <w:rPr>
          <w:rFonts w:ascii="宋体" w:hAnsi="宋体"/>
          <w:bCs/>
        </w:rPr>
      </w:pPr>
      <w:r w:rsidRPr="005F502F">
        <w:rPr>
          <w:rFonts w:ascii="宋体" w:hAnsi="宋体"/>
          <w:bCs/>
        </w:rPr>
        <w:t>2</w:t>
      </w:r>
      <w:r w:rsidRPr="005F502F">
        <w:rPr>
          <w:rFonts w:ascii="宋体" w:hAnsi="宋体" w:hint="eastAsia"/>
          <w:bCs/>
        </w:rPr>
        <w:t>.系统须同时具有PC端与移动端运行能力。</w:t>
      </w:r>
    </w:p>
    <w:p w14:paraId="533F5633" w14:textId="77777777" w:rsidR="005F502F" w:rsidRPr="005F502F" w:rsidRDefault="005F502F" w:rsidP="00772499">
      <w:pPr>
        <w:pStyle w:val="a3"/>
        <w:spacing w:line="288" w:lineRule="auto"/>
        <w:ind w:firstLineChars="400" w:firstLine="840"/>
        <w:rPr>
          <w:rFonts w:ascii="宋体" w:hAnsi="宋体"/>
          <w:bCs/>
        </w:rPr>
      </w:pPr>
      <w:r w:rsidRPr="005F502F">
        <w:rPr>
          <w:rFonts w:ascii="宋体" w:hAnsi="宋体"/>
          <w:bCs/>
        </w:rPr>
        <w:t>3.</w:t>
      </w:r>
      <w:r w:rsidRPr="005F502F">
        <w:rPr>
          <w:rFonts w:ascii="宋体" w:hAnsi="宋体" w:hint="eastAsia"/>
          <w:bCs/>
        </w:rPr>
        <w:t>具有严格的权限控制，根据不同级别和类别的用户进行访问。</w:t>
      </w:r>
    </w:p>
    <w:p w14:paraId="3FDABDCA" w14:textId="77777777" w:rsidR="005F502F" w:rsidRPr="005F502F" w:rsidRDefault="005F502F" w:rsidP="00772499">
      <w:pPr>
        <w:pStyle w:val="a3"/>
        <w:spacing w:line="288" w:lineRule="auto"/>
        <w:ind w:firstLineChars="400" w:firstLine="840"/>
        <w:rPr>
          <w:rFonts w:ascii="宋体" w:hAnsi="宋体"/>
          <w:bCs/>
        </w:rPr>
      </w:pPr>
      <w:r w:rsidRPr="005F502F">
        <w:rPr>
          <w:rFonts w:ascii="宋体" w:hAnsi="宋体"/>
          <w:bCs/>
        </w:rPr>
        <w:t>4.</w:t>
      </w:r>
      <w:r w:rsidRPr="005F502F">
        <w:rPr>
          <w:rFonts w:ascii="宋体" w:hAnsi="宋体" w:hint="eastAsia"/>
          <w:bCs/>
        </w:rPr>
        <w:t>人性化的操作界面，界面美观大方、操作简介、明确、友好。</w:t>
      </w:r>
    </w:p>
    <w:p w14:paraId="45AFD15D" w14:textId="77777777" w:rsidR="005F502F" w:rsidRPr="005F502F" w:rsidRDefault="005F502F" w:rsidP="00772499">
      <w:pPr>
        <w:pStyle w:val="a3"/>
        <w:spacing w:line="288" w:lineRule="auto"/>
        <w:ind w:left="420"/>
        <w:rPr>
          <w:rFonts w:ascii="宋体" w:hAnsi="宋体"/>
          <w:bCs/>
        </w:rPr>
      </w:pPr>
      <w:r w:rsidRPr="005F502F">
        <w:rPr>
          <w:rFonts w:ascii="宋体" w:hAnsi="宋体"/>
          <w:bCs/>
        </w:rPr>
        <w:t>5.</w:t>
      </w:r>
      <w:r w:rsidRPr="005F502F">
        <w:rPr>
          <w:rFonts w:ascii="宋体" w:hAnsi="宋体" w:hint="eastAsia"/>
          <w:bCs/>
        </w:rPr>
        <w:t>系统实现一定的容错性，在运行环境出现故障时仍能提供稳</w:t>
      </w:r>
      <w:r w:rsidR="00915D9A">
        <w:rPr>
          <w:rFonts w:ascii="宋体" w:hAnsi="宋体" w:hint="eastAsia"/>
          <w:bCs/>
        </w:rPr>
        <w:t>定、秩序的服务，实现集群工作模式，能运行与多个节点实例，防止因单</w:t>
      </w:r>
      <w:r w:rsidRPr="005F502F">
        <w:rPr>
          <w:rFonts w:ascii="宋体" w:hAnsi="宋体" w:hint="eastAsia"/>
          <w:bCs/>
        </w:rPr>
        <w:t>个节点异常而影响系统的整体运行，能实现多机热备和应用级负载均衡。</w:t>
      </w:r>
    </w:p>
    <w:p w14:paraId="04FFB49B" w14:textId="77777777" w:rsidR="005F502F" w:rsidRPr="005F502F" w:rsidRDefault="005F502F" w:rsidP="00772499">
      <w:pPr>
        <w:pStyle w:val="a3"/>
        <w:spacing w:line="288" w:lineRule="auto"/>
        <w:ind w:firstLineChars="400" w:firstLine="840"/>
        <w:rPr>
          <w:rFonts w:ascii="宋体" w:hAnsi="宋体"/>
          <w:bCs/>
        </w:rPr>
      </w:pPr>
      <w:r w:rsidRPr="005F502F">
        <w:rPr>
          <w:rFonts w:ascii="宋体" w:hAnsi="宋体"/>
          <w:bCs/>
        </w:rPr>
        <w:t>6.</w:t>
      </w:r>
      <w:r w:rsidRPr="005F502F">
        <w:rPr>
          <w:rFonts w:ascii="宋体" w:hAnsi="宋体" w:hint="eastAsia"/>
          <w:bCs/>
        </w:rPr>
        <w:t>支持大规模用户的访问，系统用户数、在线用户数和并发量不限。</w:t>
      </w:r>
    </w:p>
    <w:p w14:paraId="60C04D49" w14:textId="77777777" w:rsidR="005F502F" w:rsidRPr="005F502F" w:rsidRDefault="005F502F" w:rsidP="00AF0392">
      <w:pPr>
        <w:pStyle w:val="a3"/>
        <w:spacing w:line="288" w:lineRule="auto"/>
        <w:ind w:leftChars="200" w:left="420"/>
        <w:rPr>
          <w:rFonts w:ascii="宋体" w:hAnsi="宋体"/>
          <w:bCs/>
        </w:rPr>
      </w:pPr>
      <w:r w:rsidRPr="005F502F">
        <w:rPr>
          <w:rFonts w:ascii="宋体" w:hAnsi="宋体"/>
          <w:bCs/>
        </w:rPr>
        <w:t>7.</w:t>
      </w:r>
      <w:r w:rsidRPr="005F502F">
        <w:rPr>
          <w:rFonts w:ascii="宋体" w:hAnsi="宋体" w:hint="eastAsia"/>
          <w:bCs/>
        </w:rPr>
        <w:t>数据库与应用分开设计和部署，数据定义标准采用国标和学校基础数据库相关标准。</w:t>
      </w:r>
    </w:p>
    <w:p w14:paraId="4C61E573" w14:textId="77777777" w:rsidR="005F502F" w:rsidRPr="005F502F" w:rsidRDefault="005F502F" w:rsidP="00772499">
      <w:pPr>
        <w:pStyle w:val="a3"/>
        <w:spacing w:line="288" w:lineRule="auto"/>
        <w:ind w:left="420"/>
        <w:rPr>
          <w:rFonts w:ascii="宋体" w:hAnsi="宋体"/>
          <w:bCs/>
        </w:rPr>
      </w:pPr>
      <w:r w:rsidRPr="005F502F">
        <w:rPr>
          <w:rFonts w:ascii="宋体" w:hAnsi="宋体"/>
          <w:bCs/>
        </w:rPr>
        <w:t>8.</w:t>
      </w:r>
      <w:r w:rsidRPr="005F502F">
        <w:rPr>
          <w:rFonts w:ascii="宋体" w:hAnsi="宋体" w:hint="eastAsia"/>
          <w:bCs/>
        </w:rPr>
        <w:t>有完善的网络安全和数据安全设计，保证系统的安全稳定运行和数据的安全使用，能达到等保测评二级以上安全要求。</w:t>
      </w:r>
    </w:p>
    <w:p w14:paraId="62AC5740" w14:textId="77777777" w:rsidR="005F502F" w:rsidRPr="005F502F" w:rsidRDefault="005F502F" w:rsidP="00772499">
      <w:pPr>
        <w:pStyle w:val="a3"/>
        <w:spacing w:line="288" w:lineRule="auto"/>
        <w:ind w:left="420"/>
        <w:rPr>
          <w:rFonts w:ascii="宋体" w:hAnsi="宋体"/>
          <w:bCs/>
        </w:rPr>
      </w:pPr>
      <w:r w:rsidRPr="005F502F">
        <w:rPr>
          <w:rFonts w:ascii="宋体" w:hAnsi="宋体"/>
          <w:bCs/>
        </w:rPr>
        <w:t>9.</w:t>
      </w:r>
      <w:r w:rsidRPr="005F502F">
        <w:rPr>
          <w:rFonts w:ascii="宋体" w:hAnsi="宋体" w:hint="eastAsia"/>
          <w:bCs/>
        </w:rPr>
        <w:t>实现与其他系统协同运行，与学校统一身份认证</w:t>
      </w:r>
      <w:r w:rsidR="00AA459F">
        <w:rPr>
          <w:rFonts w:ascii="宋体" w:hAnsi="宋体" w:hint="eastAsia"/>
          <w:bCs/>
        </w:rPr>
        <w:t>、</w:t>
      </w:r>
      <w:r w:rsidR="00287B58">
        <w:rPr>
          <w:rFonts w:ascii="宋体" w:hAnsi="宋体" w:hint="eastAsia"/>
          <w:bCs/>
        </w:rPr>
        <w:t>我的商大</w:t>
      </w:r>
      <w:r w:rsidR="00AA459F">
        <w:rPr>
          <w:rFonts w:ascii="宋体" w:hAnsi="宋体" w:hint="eastAsia"/>
          <w:bCs/>
        </w:rPr>
        <w:t>等公共平台的</w:t>
      </w:r>
      <w:r w:rsidR="00AA459F" w:rsidRPr="005F502F">
        <w:rPr>
          <w:rFonts w:ascii="宋体" w:hAnsi="宋体" w:hint="eastAsia"/>
          <w:bCs/>
        </w:rPr>
        <w:t>对接</w:t>
      </w:r>
      <w:r w:rsidRPr="005F502F">
        <w:rPr>
          <w:rFonts w:ascii="宋体" w:hAnsi="宋体" w:hint="eastAsia"/>
          <w:bCs/>
        </w:rPr>
        <w:t>。</w:t>
      </w:r>
    </w:p>
    <w:p w14:paraId="089C105D" w14:textId="77777777" w:rsidR="003A1358" w:rsidRDefault="005F502F" w:rsidP="003A1358">
      <w:pPr>
        <w:pStyle w:val="a3"/>
        <w:spacing w:line="288" w:lineRule="auto"/>
        <w:ind w:left="420"/>
        <w:rPr>
          <w:rFonts w:ascii="宋体" w:hAnsi="宋体"/>
          <w:bCs/>
        </w:rPr>
      </w:pPr>
      <w:r w:rsidRPr="005F502F">
        <w:rPr>
          <w:rFonts w:ascii="宋体" w:hAnsi="宋体"/>
          <w:bCs/>
        </w:rPr>
        <w:t>10.</w:t>
      </w:r>
      <w:r w:rsidRPr="005F502F">
        <w:rPr>
          <w:rFonts w:ascii="宋体" w:hAnsi="宋体" w:hint="eastAsia"/>
          <w:bCs/>
        </w:rPr>
        <w:t>支持并实现第三方系统或平台的功能调用和流程调用，预留相应的接口，并提供技术文档。</w:t>
      </w:r>
    </w:p>
    <w:p w14:paraId="662C78A7" w14:textId="77777777" w:rsidR="00665DE1" w:rsidRDefault="003A1358" w:rsidP="003A1358">
      <w:pPr>
        <w:pStyle w:val="a3"/>
        <w:spacing w:line="288" w:lineRule="auto"/>
        <w:ind w:left="420"/>
        <w:rPr>
          <w:rFonts w:ascii="宋体" w:hAnsi="宋体"/>
          <w:bCs/>
        </w:rPr>
      </w:pPr>
      <w:r>
        <w:rPr>
          <w:rFonts w:ascii="宋体" w:hAnsi="宋体" w:hint="eastAsia"/>
          <w:bCs/>
        </w:rPr>
        <w:t>1</w:t>
      </w:r>
      <w:r>
        <w:rPr>
          <w:rFonts w:ascii="宋体" w:hAnsi="宋体"/>
          <w:bCs/>
        </w:rPr>
        <w:t>1.</w:t>
      </w:r>
      <w:r w:rsidRPr="003A1358">
        <w:rPr>
          <w:rFonts w:ascii="宋体" w:hAnsi="宋体"/>
          <w:bCs/>
        </w:rPr>
        <w:t>应用应兼容微软IE、谷歌Chrome、360浏览器、搜狗浏览器、苹果Safari、QQ浏览器、火狐Firefox等多种浏览器。</w:t>
      </w:r>
    </w:p>
    <w:p w14:paraId="531D99B3" w14:textId="77777777" w:rsidR="00C174C9" w:rsidRPr="003A1358" w:rsidRDefault="00C174C9" w:rsidP="003A1358">
      <w:pPr>
        <w:pStyle w:val="a3"/>
        <w:spacing w:line="288" w:lineRule="auto"/>
        <w:ind w:left="420"/>
        <w:rPr>
          <w:rFonts w:ascii="宋体" w:hAnsi="宋体"/>
          <w:bCs/>
        </w:rPr>
      </w:pPr>
      <w:r w:rsidRPr="00CF20F3">
        <w:rPr>
          <w:rFonts w:ascii="宋体" w:hAnsi="宋体" w:hint="eastAsia"/>
          <w:bCs/>
        </w:rPr>
        <w:t>1</w:t>
      </w:r>
      <w:r w:rsidRPr="00CF20F3">
        <w:rPr>
          <w:rFonts w:ascii="宋体" w:hAnsi="宋体"/>
          <w:bCs/>
        </w:rPr>
        <w:t>2.系统需具有良好的跨平台特性，支持基于主流Linux、Windows、Unix平台搭建；</w:t>
      </w:r>
      <w:r w:rsidRPr="00CF20F3">
        <w:rPr>
          <w:rFonts w:ascii="宋体" w:hAnsi="宋体"/>
          <w:bCs/>
        </w:rPr>
        <w:lastRenderedPageBreak/>
        <w:t>支持Tomcat、Apache、WebSphere、WebLogic等应用服务器；支持Oracle、DB2、SQL Server、MySQL等多种主流数据库。</w:t>
      </w:r>
    </w:p>
    <w:p w14:paraId="319E4B9C" w14:textId="77777777" w:rsidR="001170A0" w:rsidRPr="001170A0" w:rsidRDefault="002F336A" w:rsidP="008047CB">
      <w:pPr>
        <w:pStyle w:val="4"/>
      </w:pPr>
      <w:r w:rsidRPr="00412521">
        <w:t>2.2</w:t>
      </w:r>
      <w:r w:rsidR="00F45008">
        <w:rPr>
          <w:rFonts w:hint="eastAsia"/>
        </w:rPr>
        <w:t>其它</w:t>
      </w:r>
      <w:r w:rsidRPr="00412521">
        <w:rPr>
          <w:rFonts w:hint="eastAsia"/>
        </w:rPr>
        <w:t>要求</w:t>
      </w:r>
      <w:r w:rsidR="00F45008">
        <w:rPr>
          <w:rFonts w:hint="eastAsia"/>
        </w:rPr>
        <w:t>及规范</w:t>
      </w:r>
    </w:p>
    <w:p w14:paraId="20C76283" w14:textId="77777777" w:rsidR="00650380" w:rsidRDefault="00D50731" w:rsidP="00B16B89">
      <w:pPr>
        <w:pStyle w:val="5"/>
      </w:pPr>
      <w:r>
        <w:rPr>
          <w:rFonts w:hint="eastAsia"/>
        </w:rPr>
        <w:t>2</w:t>
      </w:r>
      <w:r>
        <w:t>.2.1</w:t>
      </w:r>
      <w:r>
        <w:t>性能</w:t>
      </w:r>
      <w:r w:rsidR="00476270">
        <w:t>要</w:t>
      </w:r>
      <w:r w:rsidR="00476270">
        <w:rPr>
          <w:rFonts w:hint="eastAsia"/>
        </w:rPr>
        <w:t>求</w:t>
      </w:r>
    </w:p>
    <w:p w14:paraId="1C1AEFF8" w14:textId="77777777" w:rsidR="0037674B" w:rsidRDefault="0037674B" w:rsidP="0037674B">
      <w:pPr>
        <w:spacing w:line="288" w:lineRule="auto"/>
        <w:ind w:firstLineChars="200" w:firstLine="420"/>
        <w:rPr>
          <w:rFonts w:ascii="宋体" w:hAnsi="宋体"/>
          <w:szCs w:val="21"/>
        </w:rPr>
      </w:pPr>
      <w:r>
        <w:rPr>
          <w:rFonts w:ascii="宋体" w:hAnsi="宋体" w:hint="eastAsia"/>
          <w:szCs w:val="21"/>
        </w:rPr>
        <w:t>软件系统常见性能指标包括响应时间、用户并发数、界面交互体验和故障恢复时间等。</w:t>
      </w:r>
    </w:p>
    <w:p w14:paraId="5074AF4C" w14:textId="77777777" w:rsidR="0037674B" w:rsidRDefault="0037674B" w:rsidP="0037674B">
      <w:pPr>
        <w:pStyle w:val="a3"/>
        <w:spacing w:line="288" w:lineRule="auto"/>
        <w:ind w:firstLine="422"/>
        <w:rPr>
          <w:rFonts w:ascii="宋体" w:hAnsi="宋体"/>
          <w:b/>
          <w:bCs/>
          <w:szCs w:val="21"/>
        </w:rPr>
      </w:pPr>
      <w:r>
        <w:rPr>
          <w:rFonts w:ascii="宋体" w:hAnsi="宋体" w:hint="eastAsia"/>
          <w:b/>
          <w:bCs/>
          <w:szCs w:val="21"/>
        </w:rPr>
        <w:t>①响应时间</w:t>
      </w:r>
    </w:p>
    <w:p w14:paraId="2775C4E9" w14:textId="77777777" w:rsidR="0037674B" w:rsidRDefault="0037674B" w:rsidP="0037674B">
      <w:pPr>
        <w:spacing w:line="288" w:lineRule="auto"/>
        <w:ind w:firstLineChars="200" w:firstLine="420"/>
        <w:rPr>
          <w:rFonts w:ascii="宋体" w:hAnsi="宋体"/>
          <w:szCs w:val="21"/>
        </w:rPr>
      </w:pPr>
      <w:r>
        <w:rPr>
          <w:rFonts w:ascii="宋体" w:hAnsi="宋体" w:hint="eastAsia"/>
          <w:szCs w:val="21"/>
        </w:rPr>
        <w:t>根据业务处理类型的不同，响应时间分为两类：交互类业务和查询类业务，包含峰值响应时间和平均响应时间。</w:t>
      </w:r>
    </w:p>
    <w:p w14:paraId="6C0FF15D" w14:textId="77777777" w:rsidR="0037674B" w:rsidRDefault="0037674B" w:rsidP="0037674B">
      <w:pPr>
        <w:spacing w:line="288" w:lineRule="auto"/>
        <w:ind w:firstLineChars="200" w:firstLine="420"/>
        <w:rPr>
          <w:rFonts w:ascii="宋体" w:hAnsi="宋体"/>
          <w:szCs w:val="21"/>
        </w:rPr>
      </w:pPr>
      <w:r>
        <w:rPr>
          <w:rFonts w:ascii="宋体" w:hAnsi="宋体" w:hint="eastAsia"/>
          <w:szCs w:val="21"/>
        </w:rPr>
        <w:t>交互类业务：平均响应时间要求：0.5-1(秒) ；峰值响应时间要求：1-3(秒)。</w:t>
      </w:r>
    </w:p>
    <w:p w14:paraId="3AAB6B01" w14:textId="77777777" w:rsidR="0037674B" w:rsidRDefault="0037674B" w:rsidP="0037674B">
      <w:pPr>
        <w:spacing w:line="288" w:lineRule="auto"/>
        <w:ind w:firstLineChars="200" w:firstLine="420"/>
        <w:rPr>
          <w:rFonts w:ascii="宋体" w:hAnsi="宋体"/>
          <w:b/>
          <w:bCs/>
          <w:szCs w:val="21"/>
        </w:rPr>
      </w:pPr>
      <w:r>
        <w:rPr>
          <w:rFonts w:ascii="宋体" w:hAnsi="宋体" w:hint="eastAsia"/>
          <w:szCs w:val="21"/>
        </w:rPr>
        <w:t>查询类业务：简单查询平均响应时间要求：1-</w:t>
      </w:r>
      <w:r>
        <w:rPr>
          <w:rFonts w:ascii="宋体" w:hAnsi="宋体"/>
          <w:szCs w:val="21"/>
        </w:rPr>
        <w:t>2</w:t>
      </w:r>
      <w:r>
        <w:rPr>
          <w:rFonts w:ascii="宋体" w:hAnsi="宋体" w:hint="eastAsia"/>
          <w:szCs w:val="21"/>
        </w:rPr>
        <w:t>(秒) ；复杂查询平均响应时间要求：</w:t>
      </w:r>
      <w:r>
        <w:rPr>
          <w:rFonts w:ascii="宋体" w:hAnsi="宋体"/>
          <w:szCs w:val="21"/>
        </w:rPr>
        <w:t>2</w:t>
      </w:r>
      <w:r>
        <w:rPr>
          <w:rFonts w:ascii="宋体" w:hAnsi="宋体" w:hint="eastAsia"/>
          <w:szCs w:val="21"/>
        </w:rPr>
        <w:t>-</w:t>
      </w:r>
      <w:r>
        <w:rPr>
          <w:rFonts w:ascii="宋体" w:hAnsi="宋体"/>
          <w:szCs w:val="21"/>
        </w:rPr>
        <w:t>4</w:t>
      </w:r>
      <w:r>
        <w:rPr>
          <w:rFonts w:ascii="宋体" w:hAnsi="宋体" w:hint="eastAsia"/>
          <w:szCs w:val="21"/>
        </w:rPr>
        <w:t>(秒) 。</w:t>
      </w:r>
    </w:p>
    <w:p w14:paraId="5D34E6B2" w14:textId="77777777" w:rsidR="0037674B" w:rsidRDefault="0037674B" w:rsidP="0037674B">
      <w:pPr>
        <w:pStyle w:val="a3"/>
        <w:spacing w:line="288" w:lineRule="auto"/>
        <w:ind w:firstLine="422"/>
        <w:rPr>
          <w:rFonts w:ascii="宋体" w:hAnsi="宋体"/>
          <w:b/>
          <w:bCs/>
          <w:szCs w:val="21"/>
        </w:rPr>
      </w:pPr>
      <w:r>
        <w:rPr>
          <w:rFonts w:ascii="宋体" w:hAnsi="宋体" w:hint="eastAsia"/>
          <w:b/>
          <w:bCs/>
          <w:szCs w:val="21"/>
        </w:rPr>
        <w:t>②用户并发数</w:t>
      </w:r>
    </w:p>
    <w:p w14:paraId="518312A1" w14:textId="77777777" w:rsidR="0037674B" w:rsidRDefault="0037674B" w:rsidP="0037674B">
      <w:pPr>
        <w:spacing w:line="288" w:lineRule="auto"/>
        <w:ind w:firstLineChars="200" w:firstLine="420"/>
        <w:rPr>
          <w:rFonts w:ascii="宋体" w:hAnsi="宋体"/>
          <w:szCs w:val="21"/>
        </w:rPr>
      </w:pPr>
      <w:r>
        <w:rPr>
          <w:rFonts w:ascii="宋体" w:hAnsi="宋体" w:hint="eastAsia"/>
          <w:szCs w:val="21"/>
        </w:rPr>
        <w:t>要求支撑同时在线用户不低于</w:t>
      </w:r>
      <w:r w:rsidR="008B153A">
        <w:rPr>
          <w:rFonts w:ascii="宋体" w:hAnsi="宋体"/>
          <w:szCs w:val="21"/>
        </w:rPr>
        <w:t>1</w:t>
      </w:r>
      <w:r>
        <w:rPr>
          <w:rFonts w:ascii="宋体" w:hAnsi="宋体" w:hint="eastAsia"/>
          <w:szCs w:val="21"/>
        </w:rPr>
        <w:t>000人，并发用户</w:t>
      </w:r>
      <w:r w:rsidR="00775475">
        <w:rPr>
          <w:rFonts w:ascii="宋体" w:hAnsi="宋体"/>
          <w:szCs w:val="21"/>
        </w:rPr>
        <w:t>3</w:t>
      </w:r>
      <w:r>
        <w:rPr>
          <w:rFonts w:ascii="宋体" w:hAnsi="宋体" w:hint="eastAsia"/>
          <w:szCs w:val="21"/>
        </w:rPr>
        <w:t>00人以上。</w:t>
      </w:r>
    </w:p>
    <w:p w14:paraId="2C6E8DC5" w14:textId="77777777" w:rsidR="0037674B" w:rsidRDefault="0037674B" w:rsidP="0037674B">
      <w:pPr>
        <w:pStyle w:val="a3"/>
        <w:spacing w:line="288" w:lineRule="auto"/>
        <w:ind w:firstLine="422"/>
        <w:rPr>
          <w:rFonts w:ascii="宋体" w:hAnsi="宋体"/>
          <w:b/>
          <w:bCs/>
          <w:szCs w:val="21"/>
        </w:rPr>
      </w:pPr>
      <w:r>
        <w:rPr>
          <w:rFonts w:ascii="宋体" w:hAnsi="宋体" w:hint="eastAsia"/>
          <w:b/>
          <w:bCs/>
          <w:szCs w:val="21"/>
        </w:rPr>
        <w:t>③界面可操作性</w:t>
      </w:r>
    </w:p>
    <w:p w14:paraId="28418BE5" w14:textId="77777777" w:rsidR="0037674B" w:rsidRDefault="0037674B" w:rsidP="0037674B">
      <w:pPr>
        <w:spacing w:line="288" w:lineRule="auto"/>
        <w:ind w:firstLineChars="200" w:firstLine="420"/>
        <w:rPr>
          <w:rFonts w:ascii="宋体" w:hAnsi="宋体"/>
          <w:szCs w:val="21"/>
        </w:rPr>
      </w:pPr>
      <w:r>
        <w:rPr>
          <w:rFonts w:ascii="宋体" w:hAnsi="宋体" w:hint="eastAsia"/>
          <w:szCs w:val="21"/>
        </w:rPr>
        <w:t>软件界面操作简洁、易用、流畅，可操作性强。</w:t>
      </w:r>
    </w:p>
    <w:p w14:paraId="75A0950C" w14:textId="77777777" w:rsidR="0037674B" w:rsidRDefault="0037674B" w:rsidP="003C0251">
      <w:pPr>
        <w:pStyle w:val="a3"/>
        <w:tabs>
          <w:tab w:val="left" w:pos="3848"/>
        </w:tabs>
        <w:spacing w:line="288" w:lineRule="auto"/>
        <w:ind w:firstLine="422"/>
        <w:rPr>
          <w:rFonts w:ascii="宋体" w:hAnsi="宋体"/>
          <w:b/>
          <w:bCs/>
          <w:szCs w:val="21"/>
        </w:rPr>
      </w:pPr>
      <w:r>
        <w:rPr>
          <w:rFonts w:ascii="宋体" w:hAnsi="宋体" w:hint="eastAsia"/>
          <w:b/>
          <w:bCs/>
          <w:szCs w:val="21"/>
        </w:rPr>
        <w:t>④故障恢复时间</w:t>
      </w:r>
      <w:r w:rsidR="003C0251">
        <w:rPr>
          <w:rFonts w:ascii="宋体" w:hAnsi="宋体"/>
          <w:b/>
          <w:bCs/>
          <w:szCs w:val="21"/>
        </w:rPr>
        <w:tab/>
      </w:r>
    </w:p>
    <w:p w14:paraId="3026B104" w14:textId="1EDB04FE" w:rsidR="007678DB" w:rsidRPr="00BA4FD4" w:rsidRDefault="0037674B" w:rsidP="00BA4FD4">
      <w:pPr>
        <w:pStyle w:val="a3"/>
        <w:spacing w:line="288" w:lineRule="auto"/>
        <w:ind w:left="420" w:firstLineChars="0" w:firstLine="0"/>
        <w:rPr>
          <w:rFonts w:ascii="宋体" w:hAnsi="宋体"/>
          <w:szCs w:val="21"/>
        </w:rPr>
      </w:pPr>
      <w:r>
        <w:rPr>
          <w:rFonts w:ascii="宋体" w:hAnsi="宋体" w:hint="eastAsia"/>
          <w:szCs w:val="21"/>
        </w:rPr>
        <w:t>系统应提供7天×24小时的连续运行，故障修复时间要求：&lt;30分钟。系统应采用完善的安全管理，并能提供安全备份。</w:t>
      </w:r>
      <w:r w:rsidR="00BA4FD4" w:rsidRPr="007D3EF4">
        <w:rPr>
          <w:rFonts w:ascii="宋体" w:hAnsi="宋体"/>
          <w:bCs/>
        </w:rPr>
        <w:t xml:space="preserve"> </w:t>
      </w:r>
    </w:p>
    <w:p w14:paraId="124E8CCF" w14:textId="4D80BEA7" w:rsidR="004D394B" w:rsidRPr="00903E8A" w:rsidRDefault="00127014" w:rsidP="00903E8A">
      <w:pPr>
        <w:pStyle w:val="5"/>
      </w:pPr>
      <w:r w:rsidRPr="00903E8A">
        <w:t>2</w:t>
      </w:r>
      <w:r w:rsidR="002E4BCE">
        <w:t>.2.3</w:t>
      </w:r>
      <w:r w:rsidR="004D394B" w:rsidRPr="00903E8A">
        <w:rPr>
          <w:rFonts w:hint="eastAsia"/>
        </w:rPr>
        <w:t>平台数据安全要求</w:t>
      </w:r>
    </w:p>
    <w:p w14:paraId="6A7CA156" w14:textId="77777777" w:rsidR="004D394B" w:rsidRPr="000C0A41" w:rsidRDefault="004D394B" w:rsidP="000C0A41">
      <w:pPr>
        <w:pStyle w:val="a3"/>
        <w:spacing w:line="288" w:lineRule="auto"/>
        <w:ind w:left="420"/>
        <w:rPr>
          <w:rFonts w:ascii="宋体" w:hAnsi="宋体"/>
          <w:bCs/>
        </w:rPr>
      </w:pPr>
      <w:r w:rsidRPr="000C0A41">
        <w:rPr>
          <w:rFonts w:ascii="宋体" w:hAnsi="宋体" w:hint="eastAsia"/>
          <w:bCs/>
        </w:rPr>
        <w:t>设计安全技术体系。根据数据全生命周期各阶段特征，科学设计数据安全技术管控策略与工具，确保数据在采集、传输、存储、处理、共享交换、销毁等各个环节的安全。</w:t>
      </w:r>
    </w:p>
    <w:p w14:paraId="4A464CAA" w14:textId="7D3A5CBB" w:rsidR="007B0EC9" w:rsidRPr="007B0EC9" w:rsidRDefault="00530CEE" w:rsidP="000C0A41">
      <w:pPr>
        <w:pStyle w:val="a3"/>
        <w:spacing w:line="288" w:lineRule="auto"/>
        <w:ind w:left="420"/>
        <w:rPr>
          <w:rFonts w:ascii="宋体" w:hAnsi="宋体"/>
          <w:bCs/>
        </w:rPr>
      </w:pPr>
      <w:r>
        <w:rPr>
          <w:rFonts w:ascii="宋体" w:hAnsi="宋体" w:hint="eastAsia"/>
          <w:bCs/>
        </w:rPr>
        <w:t>要求</w:t>
      </w:r>
      <w:r w:rsidR="007B0EC9" w:rsidRPr="007B0EC9">
        <w:rPr>
          <w:rFonts w:ascii="宋体" w:hAnsi="宋体" w:hint="eastAsia"/>
          <w:bCs/>
        </w:rPr>
        <w:t>具备完备的权限分级与审查体系，保证对系统用户操作权限的严格控制，从机制上禁止越权操作。引入角色体系，不同角色管理不同任务，相互之间禁止发生混淆。系统级的管理员可依规定进行权限的定制、发放和收回操作。</w:t>
      </w:r>
    </w:p>
    <w:p w14:paraId="05F7E93B" w14:textId="77777777" w:rsidR="007B0EC9" w:rsidRPr="007B0EC9" w:rsidRDefault="007B0EC9" w:rsidP="000C0A41">
      <w:pPr>
        <w:pStyle w:val="a3"/>
        <w:spacing w:line="288" w:lineRule="auto"/>
        <w:ind w:left="420"/>
        <w:rPr>
          <w:rFonts w:ascii="宋体" w:hAnsi="宋体"/>
          <w:bCs/>
        </w:rPr>
      </w:pPr>
      <w:r w:rsidRPr="007B0EC9">
        <w:rPr>
          <w:rFonts w:ascii="宋体" w:hAnsi="宋体" w:hint="eastAsia"/>
          <w:bCs/>
        </w:rPr>
        <w:t>要求系统本身的运行环境，包括底层软件环境，数据库系统等保证安全，并通过足够的监控措施实时监控各类生产组件的运行状态；借助软/硬件防火墙结合系统安全机制，实现对非授权访问和恶意访问的彻底屏蔽。同时，还要求保证系统内部信息的传输安全和数据安全、存储安全、访问安全。</w:t>
      </w:r>
    </w:p>
    <w:p w14:paraId="12BB3D40" w14:textId="77777777" w:rsidR="007B0EC9" w:rsidRPr="007B0EC9" w:rsidRDefault="007B0EC9" w:rsidP="000C0A41">
      <w:pPr>
        <w:pStyle w:val="a3"/>
        <w:spacing w:line="288" w:lineRule="auto"/>
        <w:ind w:left="420"/>
        <w:rPr>
          <w:rFonts w:ascii="宋体" w:hAnsi="宋体"/>
          <w:bCs/>
        </w:rPr>
      </w:pPr>
      <w:r w:rsidRPr="007B0EC9">
        <w:rPr>
          <w:rFonts w:ascii="宋体" w:hAnsi="宋体" w:hint="eastAsia"/>
          <w:bCs/>
        </w:rPr>
        <w:t>审计：记录应用日志，能符合学校的安全等保要求。对事件进行分析，并能提供预警信息。</w:t>
      </w:r>
    </w:p>
    <w:p w14:paraId="3429784C" w14:textId="77777777" w:rsidR="007B0EC9" w:rsidRPr="007B0EC9" w:rsidRDefault="007B0EC9" w:rsidP="000C0A41">
      <w:pPr>
        <w:pStyle w:val="a3"/>
        <w:spacing w:line="288" w:lineRule="auto"/>
        <w:ind w:left="420"/>
        <w:rPr>
          <w:rFonts w:ascii="宋体" w:hAnsi="宋体"/>
          <w:bCs/>
        </w:rPr>
      </w:pPr>
      <w:r w:rsidRPr="007B0EC9">
        <w:rPr>
          <w:rFonts w:ascii="宋体" w:hAnsi="宋体" w:hint="eastAsia"/>
          <w:bCs/>
        </w:rPr>
        <w:t>数据备份：利用数据库的备份功能将建设的平台和系统数据自动备份到指定的服务</w:t>
      </w:r>
      <w:r w:rsidRPr="007B0EC9">
        <w:rPr>
          <w:rFonts w:ascii="宋体" w:hAnsi="宋体" w:hint="eastAsia"/>
          <w:bCs/>
        </w:rPr>
        <w:lastRenderedPageBreak/>
        <w:t xml:space="preserve">器或存储系统上。系统瘫痪（如数据库瘫痪、硬盘故障等）恢复时间应小于1小时。 </w:t>
      </w:r>
    </w:p>
    <w:p w14:paraId="35F8D05B" w14:textId="77777777" w:rsidR="007B0EC9" w:rsidRPr="007B0EC9" w:rsidRDefault="007B0EC9" w:rsidP="000C0A41">
      <w:pPr>
        <w:pStyle w:val="a3"/>
        <w:spacing w:line="288" w:lineRule="auto"/>
        <w:ind w:left="420"/>
        <w:rPr>
          <w:rFonts w:ascii="宋体" w:hAnsi="宋体"/>
          <w:bCs/>
        </w:rPr>
      </w:pPr>
      <w:r w:rsidRPr="007B0EC9">
        <w:rPr>
          <w:rFonts w:ascii="宋体" w:hAnsi="宋体" w:hint="eastAsia"/>
          <w:bCs/>
        </w:rPr>
        <w:t>要求投标人从物理安全、网络安全、系统安全、应用软件安全、用户安全、数据安全等几个方面提出配套的安全体系完善方案，以便防范安全风险。</w:t>
      </w:r>
    </w:p>
    <w:p w14:paraId="255DF73F" w14:textId="77777777" w:rsidR="004D080A" w:rsidRPr="007B0EC9" w:rsidRDefault="007B0EC9" w:rsidP="000C0A41">
      <w:pPr>
        <w:pStyle w:val="a3"/>
        <w:spacing w:line="288" w:lineRule="auto"/>
        <w:ind w:left="420"/>
        <w:rPr>
          <w:rFonts w:ascii="宋体" w:hAnsi="宋体"/>
          <w:bCs/>
        </w:rPr>
      </w:pPr>
      <w:r w:rsidRPr="007B0EC9">
        <w:rPr>
          <w:rFonts w:ascii="宋体" w:hAnsi="宋体" w:hint="eastAsia"/>
          <w:bCs/>
        </w:rPr>
        <w:t>项目实施过程中，投标单位的项目组成员保证学校数据信息不泄露，并签订保密协议。</w:t>
      </w:r>
    </w:p>
    <w:p w14:paraId="20E2EA9B" w14:textId="77777777" w:rsidR="00650380" w:rsidRDefault="00650380" w:rsidP="00C33BCB">
      <w:pPr>
        <w:pStyle w:val="2"/>
        <w:numPr>
          <w:ilvl w:val="0"/>
          <w:numId w:val="8"/>
        </w:numPr>
      </w:pPr>
      <w:r w:rsidRPr="00C33BCB">
        <w:t>建设内容</w:t>
      </w:r>
    </w:p>
    <w:p w14:paraId="3C4EF10F" w14:textId="77777777" w:rsidR="003E4A99" w:rsidRPr="003E4A99" w:rsidRDefault="003E4A99" w:rsidP="003E4A99">
      <w:pPr>
        <w:spacing w:line="276" w:lineRule="auto"/>
        <w:ind w:firstLineChars="200" w:firstLine="420"/>
        <w:rPr>
          <w:rFonts w:ascii="宋体" w:hAnsi="宋体"/>
          <w:szCs w:val="21"/>
        </w:rPr>
      </w:pPr>
      <w:r w:rsidRPr="003E4A99">
        <w:rPr>
          <w:rFonts w:ascii="宋体" w:hAnsi="宋体" w:hint="eastAsia"/>
          <w:szCs w:val="21"/>
        </w:rPr>
        <w:t>通过构建数据报送中间库，完成数据中心</w:t>
      </w:r>
      <w:r w:rsidR="00E06483">
        <w:rPr>
          <w:rFonts w:ascii="宋体" w:hAnsi="宋体" w:hint="eastAsia"/>
          <w:szCs w:val="21"/>
        </w:rPr>
        <w:t>、各业务系统和线下数据</w:t>
      </w:r>
      <w:r w:rsidRPr="003E4A99">
        <w:rPr>
          <w:rFonts w:ascii="宋体" w:hAnsi="宋体" w:hint="eastAsia"/>
          <w:szCs w:val="21"/>
        </w:rPr>
        <w:t>到数据报送中间库的</w:t>
      </w:r>
      <w:r w:rsidR="00EA4984">
        <w:rPr>
          <w:rFonts w:ascii="宋体" w:hAnsi="宋体" w:hint="eastAsia"/>
          <w:szCs w:val="21"/>
        </w:rPr>
        <w:t>数据对接、</w:t>
      </w:r>
      <w:r w:rsidRPr="003E4A99">
        <w:rPr>
          <w:rFonts w:ascii="宋体" w:hAnsi="宋体" w:hint="eastAsia"/>
          <w:szCs w:val="21"/>
        </w:rPr>
        <w:t>标准化转换</w:t>
      </w:r>
      <w:r w:rsidR="00935C01">
        <w:rPr>
          <w:rFonts w:ascii="宋体" w:hAnsi="宋体" w:hint="eastAsia"/>
          <w:szCs w:val="21"/>
        </w:rPr>
        <w:t>等</w:t>
      </w:r>
      <w:r w:rsidRPr="003E4A99">
        <w:rPr>
          <w:rFonts w:ascii="宋体" w:hAnsi="宋体" w:hint="eastAsia"/>
          <w:szCs w:val="21"/>
        </w:rPr>
        <w:t>工作，经各业务责任部门确认后，推送同步至报送数据接收前置库，供报送数据接收方大数据平台抽取或报表导出。</w:t>
      </w:r>
    </w:p>
    <w:p w14:paraId="1628878E" w14:textId="6F4C5579" w:rsidR="00BC7C98" w:rsidRDefault="00BC7C98" w:rsidP="00C03F90">
      <w:pPr>
        <w:pStyle w:val="4"/>
      </w:pPr>
      <w:r w:rsidRPr="00C03F90">
        <w:rPr>
          <w:rFonts w:hint="eastAsia"/>
        </w:rPr>
        <w:t>3</w:t>
      </w:r>
      <w:r w:rsidRPr="00C03F90">
        <w:t>.</w:t>
      </w:r>
      <w:r w:rsidR="00D173A0">
        <w:t>1</w:t>
      </w:r>
      <w:r w:rsidR="00A44854">
        <w:rPr>
          <w:rFonts w:hint="eastAsia"/>
        </w:rPr>
        <w:t>数据报送</w:t>
      </w:r>
      <w:r w:rsidR="004622DF" w:rsidRPr="00C03F90">
        <w:rPr>
          <w:rFonts w:hint="eastAsia"/>
        </w:rPr>
        <w:t>服务</w:t>
      </w:r>
    </w:p>
    <w:p w14:paraId="2BE51D71" w14:textId="5AD06838" w:rsidR="00D5446B" w:rsidRPr="00233767" w:rsidRDefault="00D5446B" w:rsidP="00D5446B">
      <w:pPr>
        <w:pStyle w:val="Default"/>
        <w:spacing w:line="360" w:lineRule="auto"/>
        <w:ind w:firstLineChars="200" w:firstLine="420"/>
        <w:rPr>
          <w:rFonts w:ascii="宋体" w:eastAsia="宋体" w:hAnsi="宋体" w:cs="Times New Roman"/>
          <w:color w:val="000000" w:themeColor="text1"/>
          <w:kern w:val="2"/>
          <w:sz w:val="21"/>
          <w:szCs w:val="21"/>
        </w:rPr>
      </w:pPr>
      <w:r w:rsidRPr="00233767">
        <w:rPr>
          <w:rFonts w:ascii="宋体" w:eastAsia="宋体" w:hAnsi="宋体" w:cs="Times New Roman" w:hint="eastAsia"/>
          <w:color w:val="000000" w:themeColor="text1"/>
          <w:kern w:val="2"/>
          <w:sz w:val="21"/>
          <w:szCs w:val="21"/>
        </w:rPr>
        <w:t>根据数据报送机制提供全库备份与增量定制报送工作</w:t>
      </w:r>
      <w:r w:rsidR="001916F2" w:rsidRPr="00233767">
        <w:rPr>
          <w:rFonts w:ascii="宋体" w:eastAsia="宋体" w:hAnsi="宋体" w:cs="Times New Roman" w:hint="eastAsia"/>
          <w:color w:val="000000" w:themeColor="text1"/>
          <w:kern w:val="2"/>
          <w:sz w:val="21"/>
          <w:szCs w:val="21"/>
        </w:rPr>
        <w:t>，</w:t>
      </w:r>
      <w:r w:rsidRPr="00233767">
        <w:rPr>
          <w:rFonts w:ascii="宋体" w:eastAsia="宋体" w:hAnsi="宋体" w:cs="Times New Roman" w:hint="eastAsia"/>
          <w:color w:val="000000" w:themeColor="text1"/>
          <w:kern w:val="2"/>
          <w:sz w:val="21"/>
          <w:szCs w:val="21"/>
        </w:rPr>
        <w:t>教育厅审计数据报送、思政数据报送、党史数据上报</w:t>
      </w:r>
      <w:r w:rsidR="00A90367" w:rsidRPr="00233767">
        <w:rPr>
          <w:rFonts w:ascii="宋体" w:eastAsia="宋体" w:hAnsi="宋体" w:cs="Times New Roman" w:hint="eastAsia"/>
          <w:color w:val="000000" w:themeColor="text1"/>
          <w:kern w:val="2"/>
          <w:sz w:val="21"/>
          <w:szCs w:val="21"/>
        </w:rPr>
        <w:t>及相关的</w:t>
      </w:r>
      <w:r w:rsidRPr="00233767">
        <w:rPr>
          <w:rFonts w:ascii="宋体" w:eastAsia="宋体" w:hAnsi="宋体" w:cs="Times New Roman" w:hint="eastAsia"/>
          <w:color w:val="000000" w:themeColor="text1"/>
          <w:kern w:val="2"/>
          <w:sz w:val="21"/>
          <w:szCs w:val="21"/>
        </w:rPr>
        <w:t>数据交换对接。</w:t>
      </w:r>
    </w:p>
    <w:p w14:paraId="0FA73D23" w14:textId="3B21449C" w:rsidR="00C72244" w:rsidRPr="009B7899" w:rsidRDefault="00C72244" w:rsidP="005C2276">
      <w:pPr>
        <w:pStyle w:val="5"/>
        <w:rPr>
          <w:sz w:val="24"/>
          <w:szCs w:val="24"/>
        </w:rPr>
      </w:pPr>
      <w:r w:rsidRPr="009B7899">
        <w:rPr>
          <w:rFonts w:hint="eastAsia"/>
          <w:sz w:val="24"/>
          <w:szCs w:val="24"/>
        </w:rPr>
        <w:t>3</w:t>
      </w:r>
      <w:r w:rsidRPr="009B7899">
        <w:rPr>
          <w:sz w:val="24"/>
          <w:szCs w:val="24"/>
        </w:rPr>
        <w:t>.</w:t>
      </w:r>
      <w:r w:rsidR="00D173A0">
        <w:rPr>
          <w:sz w:val="24"/>
          <w:szCs w:val="24"/>
        </w:rPr>
        <w:t>1</w:t>
      </w:r>
      <w:r w:rsidRPr="009B7899">
        <w:rPr>
          <w:sz w:val="24"/>
          <w:szCs w:val="24"/>
        </w:rPr>
        <w:t xml:space="preserve">.1 </w:t>
      </w:r>
      <w:r w:rsidRPr="009B7899">
        <w:rPr>
          <w:rFonts w:hint="eastAsia"/>
          <w:sz w:val="24"/>
          <w:szCs w:val="24"/>
        </w:rPr>
        <w:t>审计数据报送</w:t>
      </w:r>
    </w:p>
    <w:p w14:paraId="1DE12D53" w14:textId="18F8C6FF" w:rsidR="00D5446B" w:rsidRDefault="00C72244" w:rsidP="00D5446B">
      <w:pPr>
        <w:pStyle w:val="Default"/>
        <w:spacing w:line="360" w:lineRule="auto"/>
        <w:ind w:firstLine="420"/>
        <w:rPr>
          <w:rFonts w:ascii="Times New Roman" w:eastAsia="宋体" w:cs="Times New Roman"/>
          <w:color w:val="auto"/>
          <w:kern w:val="2"/>
        </w:rPr>
      </w:pPr>
      <w:r w:rsidRPr="00496568">
        <w:rPr>
          <w:rFonts w:ascii="宋体" w:eastAsia="宋体" w:hAnsi="宋体" w:cs="Times New Roman" w:hint="eastAsia"/>
          <w:color w:val="auto"/>
          <w:kern w:val="2"/>
          <w:sz w:val="21"/>
          <w:szCs w:val="21"/>
        </w:rPr>
        <w:t>审计数据报送</w:t>
      </w:r>
      <w:r w:rsidR="00D5446B" w:rsidRPr="00496568">
        <w:rPr>
          <w:rFonts w:ascii="宋体" w:eastAsia="宋体" w:hAnsi="宋体" w:cs="Times New Roman" w:hint="eastAsia"/>
          <w:color w:val="auto"/>
          <w:kern w:val="2"/>
          <w:sz w:val="21"/>
          <w:szCs w:val="21"/>
        </w:rPr>
        <w:t>：整合校内信息系统基本情况、一卡通系统、教务系统、资产管理系统、仪器设备共享系统、图书管理系统、学工系统、采购系统、科研项目管理系统、收费系统、就业系统、招生系统、宿舍管理系统、人事系统、出国管理系统、校园交通管理系统、基建管理系统、继续教育系统、公车管理系统、财务系统等20个子类的结构化数据表。完成以下20个系统，59张表的数据集成或采集工作，并完成临时库的数据审核开发，各部门审核后，推送至教育厅审计数据库。</w:t>
      </w:r>
      <w:r w:rsidR="00C00D3F" w:rsidRPr="00C00D3F">
        <w:rPr>
          <w:rFonts w:ascii="宋体" w:eastAsia="宋体" w:hAnsi="宋体" w:cs="Times New Roman" w:hint="eastAsia"/>
          <w:color w:val="auto"/>
          <w:kern w:val="2"/>
          <w:sz w:val="21"/>
          <w:szCs w:val="21"/>
        </w:rPr>
        <w:br/>
      </w:r>
      <w:r w:rsidR="00C00D3F">
        <w:rPr>
          <w:rFonts w:ascii="宋体" w:eastAsia="宋体" w:hAnsi="宋体" w:cs="Times New Roman"/>
          <w:color w:val="auto"/>
          <w:kern w:val="2"/>
          <w:sz w:val="21"/>
          <w:szCs w:val="21"/>
        </w:rPr>
        <w:t xml:space="preserve">     </w:t>
      </w:r>
      <w:r w:rsidR="00C00D3F" w:rsidRPr="00C00D3F">
        <w:rPr>
          <w:rFonts w:ascii="宋体" w:eastAsia="宋体" w:hAnsi="宋体" w:cs="Times New Roman" w:hint="eastAsia"/>
          <w:color w:val="auto"/>
          <w:kern w:val="2"/>
          <w:sz w:val="21"/>
          <w:szCs w:val="21"/>
        </w:rPr>
        <w:t>根据审计工作需要，2022年审计数据报送要求:有具体业务系统，请报送2017.1.1-2021.12.31时间段的数据;</w:t>
      </w:r>
      <w:r w:rsidR="00C00D3F">
        <w:rPr>
          <w:rFonts w:ascii="宋体" w:eastAsia="宋体" w:hAnsi="宋体" w:cs="Times New Roman" w:hint="eastAsia"/>
          <w:color w:val="auto"/>
          <w:kern w:val="2"/>
          <w:sz w:val="21"/>
          <w:szCs w:val="21"/>
        </w:rPr>
        <w:t>无具体业务系统，</w:t>
      </w:r>
      <w:r w:rsidR="00C00D3F" w:rsidRPr="00C00D3F">
        <w:rPr>
          <w:rFonts w:ascii="宋体" w:eastAsia="宋体" w:hAnsi="宋体" w:cs="Times New Roman" w:hint="eastAsia"/>
          <w:color w:val="auto"/>
          <w:kern w:val="2"/>
          <w:sz w:val="21"/>
          <w:szCs w:val="21"/>
        </w:rPr>
        <w:t>报送2021.1.1-2021.12.31时间段的数据;</w:t>
      </w:r>
    </w:p>
    <w:p w14:paraId="6294992D" w14:textId="77777777" w:rsidR="00D5446B" w:rsidRPr="00496568" w:rsidRDefault="00D5446B" w:rsidP="00D5446B">
      <w:pPr>
        <w:pStyle w:val="Default"/>
        <w:spacing w:line="360" w:lineRule="auto"/>
        <w:ind w:firstLine="420"/>
        <w:rPr>
          <w:rFonts w:ascii="宋体" w:eastAsia="宋体" w:hAnsi="宋体" w:cs="Times New Roman"/>
          <w:color w:val="auto"/>
          <w:kern w:val="2"/>
          <w:sz w:val="21"/>
          <w:szCs w:val="21"/>
        </w:rPr>
      </w:pPr>
      <w:r w:rsidRPr="00496568">
        <w:rPr>
          <w:rFonts w:ascii="宋体" w:eastAsia="宋体" w:hAnsi="宋体" w:cs="Times New Roman" w:hint="eastAsia"/>
          <w:color w:val="auto"/>
          <w:kern w:val="2"/>
          <w:sz w:val="21"/>
          <w:szCs w:val="21"/>
        </w:rPr>
        <w:t>根据学校情况梳理需要采集或集成的数据，已经有系统的表，完成数据集成交换对接，</w:t>
      </w:r>
      <w:r w:rsidR="000440A9" w:rsidRPr="00496568">
        <w:rPr>
          <w:rFonts w:ascii="Times New Roman" w:eastAsia="宋体" w:cs="Times New Roman" w:hint="eastAsia"/>
          <w:color w:val="auto"/>
          <w:kern w:val="2"/>
          <w:sz w:val="21"/>
          <w:szCs w:val="21"/>
        </w:rPr>
        <w:t>没有系统的完成相应表数据的</w:t>
      </w:r>
      <w:r w:rsidR="000440A9">
        <w:rPr>
          <w:rFonts w:ascii="Times New Roman" w:eastAsia="宋体" w:cs="Times New Roman" w:hint="eastAsia"/>
          <w:color w:val="auto"/>
          <w:kern w:val="2"/>
          <w:sz w:val="21"/>
          <w:szCs w:val="21"/>
        </w:rPr>
        <w:t>录入、</w:t>
      </w:r>
      <w:r w:rsidR="000440A9" w:rsidRPr="00496568">
        <w:rPr>
          <w:rFonts w:ascii="Times New Roman" w:eastAsia="宋体" w:cs="Times New Roman" w:hint="eastAsia"/>
          <w:color w:val="auto"/>
          <w:kern w:val="2"/>
          <w:sz w:val="21"/>
          <w:szCs w:val="21"/>
        </w:rPr>
        <w:t>采集</w:t>
      </w:r>
      <w:r w:rsidR="000440A9">
        <w:rPr>
          <w:rFonts w:ascii="Times New Roman" w:eastAsia="宋体" w:cs="Times New Roman" w:hint="eastAsia"/>
          <w:color w:val="auto"/>
          <w:kern w:val="2"/>
          <w:sz w:val="21"/>
          <w:szCs w:val="21"/>
        </w:rPr>
        <w:t>功能等开发</w:t>
      </w:r>
      <w:r w:rsidRPr="00496568">
        <w:rPr>
          <w:rFonts w:ascii="宋体" w:eastAsia="宋体" w:hAnsi="宋体" w:cs="Times New Roman" w:hint="eastAsia"/>
          <w:color w:val="auto"/>
          <w:kern w:val="2"/>
          <w:sz w:val="21"/>
          <w:szCs w:val="21"/>
        </w:rPr>
        <w:t>，采集需支持EXCEL导入，分级、分部门、分权限进行数据核对审核。</w:t>
      </w:r>
    </w:p>
    <w:tbl>
      <w:tblPr>
        <w:tblW w:w="8164" w:type="dxa"/>
        <w:jc w:val="center"/>
        <w:tblLayout w:type="fixed"/>
        <w:tblLook w:val="04A0" w:firstRow="1" w:lastRow="0" w:firstColumn="1" w:lastColumn="0" w:noHBand="0" w:noVBand="1"/>
      </w:tblPr>
      <w:tblGrid>
        <w:gridCol w:w="803"/>
        <w:gridCol w:w="2387"/>
        <w:gridCol w:w="741"/>
        <w:gridCol w:w="4233"/>
      </w:tblGrid>
      <w:tr w:rsidR="00D5446B" w:rsidRPr="00496568" w14:paraId="71B7D025" w14:textId="77777777" w:rsidTr="00EE7B11">
        <w:trPr>
          <w:trHeight w:val="290"/>
          <w:jc w:val="center"/>
        </w:trPr>
        <w:tc>
          <w:tcPr>
            <w:tcW w:w="3190" w:type="dxa"/>
            <w:gridSpan w:val="2"/>
            <w:tcBorders>
              <w:top w:val="single" w:sz="4" w:space="0" w:color="auto"/>
              <w:left w:val="single" w:sz="4" w:space="0" w:color="auto"/>
              <w:bottom w:val="single" w:sz="4" w:space="0" w:color="auto"/>
              <w:right w:val="single" w:sz="4" w:space="0" w:color="auto"/>
            </w:tcBorders>
            <w:noWrap/>
            <w:vAlign w:val="bottom"/>
          </w:tcPr>
          <w:p w14:paraId="79C52CE2"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系统</w:t>
            </w:r>
          </w:p>
        </w:tc>
        <w:tc>
          <w:tcPr>
            <w:tcW w:w="4974" w:type="dxa"/>
            <w:gridSpan w:val="2"/>
            <w:tcBorders>
              <w:top w:val="single" w:sz="4" w:space="0" w:color="auto"/>
              <w:left w:val="nil"/>
              <w:bottom w:val="single" w:sz="4" w:space="0" w:color="auto"/>
              <w:right w:val="single" w:sz="4" w:space="0" w:color="auto"/>
            </w:tcBorders>
            <w:noWrap/>
            <w:vAlign w:val="bottom"/>
          </w:tcPr>
          <w:p w14:paraId="1C57DCA1"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表名</w:t>
            </w:r>
          </w:p>
        </w:tc>
      </w:tr>
      <w:tr w:rsidR="00D5446B" w:rsidRPr="00496568" w14:paraId="633524DE" w14:textId="77777777" w:rsidTr="00EE7B11">
        <w:trPr>
          <w:trHeight w:val="290"/>
          <w:jc w:val="center"/>
        </w:trPr>
        <w:tc>
          <w:tcPr>
            <w:tcW w:w="803" w:type="dxa"/>
            <w:tcBorders>
              <w:top w:val="nil"/>
              <w:left w:val="single" w:sz="4" w:space="0" w:color="auto"/>
              <w:bottom w:val="single" w:sz="4" w:space="0" w:color="auto"/>
              <w:right w:val="single" w:sz="4" w:space="0" w:color="auto"/>
            </w:tcBorders>
            <w:noWrap/>
            <w:vAlign w:val="center"/>
          </w:tcPr>
          <w:p w14:paraId="33B91C78"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1</w:t>
            </w:r>
          </w:p>
        </w:tc>
        <w:tc>
          <w:tcPr>
            <w:tcW w:w="2387" w:type="dxa"/>
            <w:tcBorders>
              <w:top w:val="nil"/>
              <w:left w:val="nil"/>
              <w:bottom w:val="single" w:sz="4" w:space="0" w:color="auto"/>
              <w:right w:val="single" w:sz="4" w:space="0" w:color="auto"/>
            </w:tcBorders>
            <w:noWrap/>
            <w:vAlign w:val="center"/>
          </w:tcPr>
          <w:p w14:paraId="5F85F957" w14:textId="77777777" w:rsidR="00D5446B" w:rsidRPr="00496568" w:rsidRDefault="00D5446B" w:rsidP="00EE7B11">
            <w:pPr>
              <w:widowControl/>
              <w:rPr>
                <w:rFonts w:ascii="宋体" w:hAnsi="宋体" w:cs="宋体"/>
                <w:kern w:val="0"/>
                <w:szCs w:val="21"/>
              </w:rPr>
            </w:pPr>
            <w:r w:rsidRPr="00496568">
              <w:rPr>
                <w:rFonts w:ascii="宋体" w:hAnsi="宋体" w:cs="宋体" w:hint="eastAsia"/>
                <w:kern w:val="0"/>
                <w:szCs w:val="21"/>
              </w:rPr>
              <w:t>信息系统基本情况</w:t>
            </w:r>
          </w:p>
        </w:tc>
        <w:tc>
          <w:tcPr>
            <w:tcW w:w="741" w:type="dxa"/>
            <w:tcBorders>
              <w:top w:val="nil"/>
              <w:left w:val="nil"/>
              <w:bottom w:val="single" w:sz="4" w:space="0" w:color="auto"/>
              <w:right w:val="single" w:sz="4" w:space="0" w:color="auto"/>
            </w:tcBorders>
            <w:noWrap/>
            <w:vAlign w:val="center"/>
          </w:tcPr>
          <w:p w14:paraId="31BB5EF7"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1</w:t>
            </w:r>
          </w:p>
        </w:tc>
        <w:tc>
          <w:tcPr>
            <w:tcW w:w="4233" w:type="dxa"/>
            <w:tcBorders>
              <w:top w:val="nil"/>
              <w:left w:val="nil"/>
              <w:bottom w:val="single" w:sz="4" w:space="0" w:color="auto"/>
              <w:right w:val="single" w:sz="4" w:space="0" w:color="auto"/>
            </w:tcBorders>
            <w:noWrap/>
            <w:vAlign w:val="center"/>
          </w:tcPr>
          <w:p w14:paraId="7C36F3D5"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信息系统基本情况表</w:t>
            </w:r>
          </w:p>
        </w:tc>
      </w:tr>
      <w:tr w:rsidR="00D5446B" w:rsidRPr="00496568" w14:paraId="3BED6111" w14:textId="77777777" w:rsidTr="00EE7B11">
        <w:trPr>
          <w:trHeight w:val="280"/>
          <w:jc w:val="center"/>
        </w:trPr>
        <w:tc>
          <w:tcPr>
            <w:tcW w:w="803" w:type="dxa"/>
            <w:vMerge w:val="restart"/>
            <w:tcBorders>
              <w:top w:val="nil"/>
              <w:left w:val="single" w:sz="4" w:space="0" w:color="auto"/>
              <w:bottom w:val="single" w:sz="4" w:space="0" w:color="auto"/>
              <w:right w:val="single" w:sz="4" w:space="0" w:color="auto"/>
            </w:tcBorders>
            <w:noWrap/>
            <w:vAlign w:val="center"/>
          </w:tcPr>
          <w:p w14:paraId="08D44779"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2</w:t>
            </w:r>
          </w:p>
        </w:tc>
        <w:tc>
          <w:tcPr>
            <w:tcW w:w="2387" w:type="dxa"/>
            <w:vMerge w:val="restart"/>
            <w:tcBorders>
              <w:top w:val="nil"/>
              <w:left w:val="single" w:sz="4" w:space="0" w:color="auto"/>
              <w:bottom w:val="single" w:sz="4" w:space="0" w:color="auto"/>
              <w:right w:val="single" w:sz="4" w:space="0" w:color="auto"/>
            </w:tcBorders>
            <w:noWrap/>
            <w:vAlign w:val="center"/>
          </w:tcPr>
          <w:p w14:paraId="52C692DF" w14:textId="77777777" w:rsidR="00D5446B" w:rsidRPr="00496568" w:rsidRDefault="00D5446B" w:rsidP="00EE7B11">
            <w:pPr>
              <w:widowControl/>
              <w:rPr>
                <w:rFonts w:ascii="宋体" w:hAnsi="宋体" w:cs="宋体"/>
                <w:kern w:val="0"/>
                <w:szCs w:val="21"/>
              </w:rPr>
            </w:pPr>
            <w:r w:rsidRPr="00496568">
              <w:rPr>
                <w:rFonts w:ascii="宋体" w:hAnsi="宋体" w:cs="宋体" w:hint="eastAsia"/>
                <w:kern w:val="0"/>
                <w:szCs w:val="21"/>
              </w:rPr>
              <w:t>一卡通系统</w:t>
            </w:r>
          </w:p>
        </w:tc>
        <w:tc>
          <w:tcPr>
            <w:tcW w:w="741" w:type="dxa"/>
            <w:tcBorders>
              <w:top w:val="nil"/>
              <w:left w:val="nil"/>
              <w:bottom w:val="single" w:sz="4" w:space="0" w:color="auto"/>
              <w:right w:val="single" w:sz="4" w:space="0" w:color="auto"/>
            </w:tcBorders>
            <w:noWrap/>
            <w:vAlign w:val="center"/>
          </w:tcPr>
          <w:p w14:paraId="26FD4B68"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2</w:t>
            </w:r>
          </w:p>
        </w:tc>
        <w:tc>
          <w:tcPr>
            <w:tcW w:w="4233" w:type="dxa"/>
            <w:tcBorders>
              <w:top w:val="nil"/>
              <w:left w:val="nil"/>
              <w:bottom w:val="single" w:sz="4" w:space="0" w:color="auto"/>
              <w:right w:val="single" w:sz="4" w:space="0" w:color="auto"/>
            </w:tcBorders>
            <w:noWrap/>
            <w:vAlign w:val="center"/>
          </w:tcPr>
          <w:p w14:paraId="5E4298D1"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卡户信息表</w:t>
            </w:r>
          </w:p>
        </w:tc>
      </w:tr>
      <w:tr w:rsidR="00D5446B" w:rsidRPr="00496568" w14:paraId="123BD8E7" w14:textId="77777777" w:rsidTr="00EE7B11">
        <w:trPr>
          <w:trHeight w:val="280"/>
          <w:jc w:val="center"/>
        </w:trPr>
        <w:tc>
          <w:tcPr>
            <w:tcW w:w="803" w:type="dxa"/>
            <w:vMerge/>
            <w:tcBorders>
              <w:top w:val="nil"/>
              <w:left w:val="single" w:sz="4" w:space="0" w:color="auto"/>
              <w:bottom w:val="single" w:sz="4" w:space="0" w:color="auto"/>
              <w:right w:val="single" w:sz="4" w:space="0" w:color="auto"/>
            </w:tcBorders>
            <w:vAlign w:val="center"/>
          </w:tcPr>
          <w:p w14:paraId="1CB1AC88" w14:textId="77777777" w:rsidR="00D5446B" w:rsidRPr="00496568" w:rsidRDefault="00D5446B" w:rsidP="00EE7B11">
            <w:pPr>
              <w:widowControl/>
              <w:jc w:val="center"/>
              <w:rPr>
                <w:rFonts w:ascii="宋体" w:hAnsi="宋体" w:cs="宋体"/>
                <w:kern w:val="0"/>
                <w:szCs w:val="21"/>
              </w:rPr>
            </w:pPr>
          </w:p>
        </w:tc>
        <w:tc>
          <w:tcPr>
            <w:tcW w:w="2387" w:type="dxa"/>
            <w:vMerge/>
            <w:tcBorders>
              <w:top w:val="nil"/>
              <w:left w:val="single" w:sz="4" w:space="0" w:color="auto"/>
              <w:bottom w:val="single" w:sz="4" w:space="0" w:color="auto"/>
              <w:right w:val="single" w:sz="4" w:space="0" w:color="auto"/>
            </w:tcBorders>
            <w:vAlign w:val="center"/>
          </w:tcPr>
          <w:p w14:paraId="6734B1B3" w14:textId="77777777" w:rsidR="00D5446B" w:rsidRPr="00496568" w:rsidRDefault="00D5446B" w:rsidP="00EE7B11">
            <w:pPr>
              <w:widowControl/>
              <w:rPr>
                <w:rFonts w:ascii="宋体" w:hAnsi="宋体" w:cs="宋体"/>
                <w:kern w:val="0"/>
                <w:szCs w:val="21"/>
              </w:rPr>
            </w:pPr>
          </w:p>
        </w:tc>
        <w:tc>
          <w:tcPr>
            <w:tcW w:w="741" w:type="dxa"/>
            <w:tcBorders>
              <w:top w:val="nil"/>
              <w:left w:val="nil"/>
              <w:bottom w:val="single" w:sz="4" w:space="0" w:color="auto"/>
              <w:right w:val="single" w:sz="4" w:space="0" w:color="auto"/>
            </w:tcBorders>
            <w:noWrap/>
            <w:vAlign w:val="center"/>
          </w:tcPr>
          <w:p w14:paraId="6B920720"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3</w:t>
            </w:r>
          </w:p>
        </w:tc>
        <w:tc>
          <w:tcPr>
            <w:tcW w:w="4233" w:type="dxa"/>
            <w:tcBorders>
              <w:top w:val="nil"/>
              <w:left w:val="nil"/>
              <w:bottom w:val="single" w:sz="4" w:space="0" w:color="auto"/>
              <w:right w:val="single" w:sz="4" w:space="0" w:color="auto"/>
            </w:tcBorders>
            <w:noWrap/>
            <w:vAlign w:val="center"/>
          </w:tcPr>
          <w:p w14:paraId="5C28546E"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商户信息表</w:t>
            </w:r>
          </w:p>
        </w:tc>
      </w:tr>
      <w:tr w:rsidR="00D5446B" w:rsidRPr="00496568" w14:paraId="644200FC" w14:textId="77777777" w:rsidTr="00EE7B11">
        <w:trPr>
          <w:trHeight w:val="280"/>
          <w:jc w:val="center"/>
        </w:trPr>
        <w:tc>
          <w:tcPr>
            <w:tcW w:w="803" w:type="dxa"/>
            <w:vMerge/>
            <w:tcBorders>
              <w:top w:val="nil"/>
              <w:left w:val="single" w:sz="4" w:space="0" w:color="auto"/>
              <w:bottom w:val="single" w:sz="4" w:space="0" w:color="auto"/>
              <w:right w:val="single" w:sz="4" w:space="0" w:color="auto"/>
            </w:tcBorders>
            <w:vAlign w:val="center"/>
          </w:tcPr>
          <w:p w14:paraId="1CFCE0B3" w14:textId="77777777" w:rsidR="00D5446B" w:rsidRPr="00496568" w:rsidRDefault="00D5446B" w:rsidP="00EE7B11">
            <w:pPr>
              <w:widowControl/>
              <w:jc w:val="center"/>
              <w:rPr>
                <w:rFonts w:ascii="宋体" w:hAnsi="宋体" w:cs="宋体"/>
                <w:kern w:val="0"/>
                <w:szCs w:val="21"/>
              </w:rPr>
            </w:pPr>
          </w:p>
        </w:tc>
        <w:tc>
          <w:tcPr>
            <w:tcW w:w="2387" w:type="dxa"/>
            <w:vMerge/>
            <w:tcBorders>
              <w:top w:val="nil"/>
              <w:left w:val="single" w:sz="4" w:space="0" w:color="auto"/>
              <w:bottom w:val="single" w:sz="4" w:space="0" w:color="auto"/>
              <w:right w:val="single" w:sz="4" w:space="0" w:color="auto"/>
            </w:tcBorders>
            <w:vAlign w:val="center"/>
          </w:tcPr>
          <w:p w14:paraId="2C44F125" w14:textId="77777777" w:rsidR="00D5446B" w:rsidRPr="00496568" w:rsidRDefault="00D5446B" w:rsidP="00EE7B11">
            <w:pPr>
              <w:widowControl/>
              <w:rPr>
                <w:rFonts w:ascii="宋体" w:hAnsi="宋体" w:cs="宋体"/>
                <w:kern w:val="0"/>
                <w:szCs w:val="21"/>
              </w:rPr>
            </w:pPr>
          </w:p>
        </w:tc>
        <w:tc>
          <w:tcPr>
            <w:tcW w:w="741" w:type="dxa"/>
            <w:tcBorders>
              <w:top w:val="nil"/>
              <w:left w:val="nil"/>
              <w:bottom w:val="single" w:sz="4" w:space="0" w:color="auto"/>
              <w:right w:val="single" w:sz="4" w:space="0" w:color="auto"/>
            </w:tcBorders>
            <w:noWrap/>
            <w:vAlign w:val="center"/>
          </w:tcPr>
          <w:p w14:paraId="6BE3E22B"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4</w:t>
            </w:r>
          </w:p>
        </w:tc>
        <w:tc>
          <w:tcPr>
            <w:tcW w:w="4233" w:type="dxa"/>
            <w:tcBorders>
              <w:top w:val="nil"/>
              <w:left w:val="nil"/>
              <w:bottom w:val="single" w:sz="4" w:space="0" w:color="auto"/>
              <w:right w:val="single" w:sz="4" w:space="0" w:color="auto"/>
            </w:tcBorders>
            <w:noWrap/>
            <w:vAlign w:val="center"/>
          </w:tcPr>
          <w:p w14:paraId="206881A3"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补助圈存表</w:t>
            </w:r>
          </w:p>
        </w:tc>
      </w:tr>
      <w:tr w:rsidR="00D5446B" w:rsidRPr="00496568" w14:paraId="75A34DC0" w14:textId="77777777" w:rsidTr="00EE7B11">
        <w:trPr>
          <w:trHeight w:val="280"/>
          <w:jc w:val="center"/>
        </w:trPr>
        <w:tc>
          <w:tcPr>
            <w:tcW w:w="803" w:type="dxa"/>
            <w:vMerge w:val="restart"/>
            <w:tcBorders>
              <w:top w:val="nil"/>
              <w:left w:val="single" w:sz="4" w:space="0" w:color="auto"/>
              <w:bottom w:val="single" w:sz="4" w:space="0" w:color="auto"/>
              <w:right w:val="single" w:sz="4" w:space="0" w:color="auto"/>
            </w:tcBorders>
            <w:noWrap/>
            <w:vAlign w:val="center"/>
          </w:tcPr>
          <w:p w14:paraId="532CBB48"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3</w:t>
            </w:r>
          </w:p>
        </w:tc>
        <w:tc>
          <w:tcPr>
            <w:tcW w:w="2387" w:type="dxa"/>
            <w:vMerge w:val="restart"/>
            <w:tcBorders>
              <w:top w:val="nil"/>
              <w:left w:val="single" w:sz="4" w:space="0" w:color="auto"/>
              <w:bottom w:val="single" w:sz="4" w:space="0" w:color="auto"/>
              <w:right w:val="single" w:sz="4" w:space="0" w:color="auto"/>
            </w:tcBorders>
            <w:noWrap/>
            <w:vAlign w:val="center"/>
          </w:tcPr>
          <w:p w14:paraId="76199D08" w14:textId="77777777" w:rsidR="00D5446B" w:rsidRPr="00496568" w:rsidRDefault="00D5446B" w:rsidP="00EE7B11">
            <w:pPr>
              <w:widowControl/>
              <w:rPr>
                <w:rFonts w:ascii="宋体" w:hAnsi="宋体" w:cs="宋体"/>
                <w:kern w:val="0"/>
                <w:szCs w:val="21"/>
              </w:rPr>
            </w:pPr>
            <w:r w:rsidRPr="00496568">
              <w:rPr>
                <w:rFonts w:ascii="宋体" w:hAnsi="宋体" w:cs="宋体" w:hint="eastAsia"/>
                <w:kern w:val="0"/>
                <w:szCs w:val="21"/>
              </w:rPr>
              <w:t>教务管理系统</w:t>
            </w:r>
          </w:p>
        </w:tc>
        <w:tc>
          <w:tcPr>
            <w:tcW w:w="741" w:type="dxa"/>
            <w:tcBorders>
              <w:top w:val="nil"/>
              <w:left w:val="nil"/>
              <w:bottom w:val="single" w:sz="4" w:space="0" w:color="auto"/>
              <w:right w:val="single" w:sz="4" w:space="0" w:color="auto"/>
            </w:tcBorders>
            <w:noWrap/>
            <w:vAlign w:val="center"/>
          </w:tcPr>
          <w:p w14:paraId="4FAA40FA"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5</w:t>
            </w:r>
          </w:p>
        </w:tc>
        <w:tc>
          <w:tcPr>
            <w:tcW w:w="4233" w:type="dxa"/>
            <w:tcBorders>
              <w:top w:val="nil"/>
              <w:left w:val="nil"/>
              <w:bottom w:val="single" w:sz="4" w:space="0" w:color="auto"/>
              <w:right w:val="single" w:sz="4" w:space="0" w:color="auto"/>
            </w:tcBorders>
            <w:noWrap/>
            <w:vAlign w:val="center"/>
          </w:tcPr>
          <w:p w14:paraId="518BA770"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交易流水表</w:t>
            </w:r>
          </w:p>
        </w:tc>
      </w:tr>
      <w:tr w:rsidR="00D5446B" w:rsidRPr="00496568" w14:paraId="07BAF7FC" w14:textId="77777777" w:rsidTr="00EE7B11">
        <w:trPr>
          <w:trHeight w:val="280"/>
          <w:jc w:val="center"/>
        </w:trPr>
        <w:tc>
          <w:tcPr>
            <w:tcW w:w="803" w:type="dxa"/>
            <w:vMerge/>
            <w:tcBorders>
              <w:top w:val="nil"/>
              <w:left w:val="single" w:sz="4" w:space="0" w:color="auto"/>
              <w:bottom w:val="single" w:sz="4" w:space="0" w:color="auto"/>
              <w:right w:val="single" w:sz="4" w:space="0" w:color="auto"/>
            </w:tcBorders>
            <w:vAlign w:val="center"/>
          </w:tcPr>
          <w:p w14:paraId="14EAA554" w14:textId="77777777" w:rsidR="00D5446B" w:rsidRPr="00496568" w:rsidRDefault="00D5446B" w:rsidP="00EE7B11">
            <w:pPr>
              <w:widowControl/>
              <w:jc w:val="center"/>
              <w:rPr>
                <w:rFonts w:ascii="宋体" w:hAnsi="宋体" w:cs="宋体"/>
                <w:kern w:val="0"/>
                <w:szCs w:val="21"/>
              </w:rPr>
            </w:pPr>
          </w:p>
        </w:tc>
        <w:tc>
          <w:tcPr>
            <w:tcW w:w="2387" w:type="dxa"/>
            <w:vMerge/>
            <w:tcBorders>
              <w:top w:val="nil"/>
              <w:left w:val="single" w:sz="4" w:space="0" w:color="auto"/>
              <w:bottom w:val="single" w:sz="4" w:space="0" w:color="auto"/>
              <w:right w:val="single" w:sz="4" w:space="0" w:color="auto"/>
            </w:tcBorders>
            <w:vAlign w:val="center"/>
          </w:tcPr>
          <w:p w14:paraId="08D5549F" w14:textId="77777777" w:rsidR="00D5446B" w:rsidRPr="00496568" w:rsidRDefault="00D5446B" w:rsidP="00EE7B11">
            <w:pPr>
              <w:widowControl/>
              <w:rPr>
                <w:rFonts w:ascii="宋体" w:hAnsi="宋体" w:cs="宋体"/>
                <w:kern w:val="0"/>
                <w:szCs w:val="21"/>
              </w:rPr>
            </w:pPr>
          </w:p>
        </w:tc>
        <w:tc>
          <w:tcPr>
            <w:tcW w:w="741" w:type="dxa"/>
            <w:tcBorders>
              <w:top w:val="nil"/>
              <w:left w:val="nil"/>
              <w:bottom w:val="single" w:sz="4" w:space="0" w:color="auto"/>
              <w:right w:val="single" w:sz="4" w:space="0" w:color="auto"/>
            </w:tcBorders>
            <w:noWrap/>
            <w:vAlign w:val="center"/>
          </w:tcPr>
          <w:p w14:paraId="7B1C07B6"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6</w:t>
            </w:r>
          </w:p>
        </w:tc>
        <w:tc>
          <w:tcPr>
            <w:tcW w:w="4233" w:type="dxa"/>
            <w:tcBorders>
              <w:top w:val="nil"/>
              <w:left w:val="nil"/>
              <w:bottom w:val="single" w:sz="4" w:space="0" w:color="auto"/>
              <w:right w:val="single" w:sz="4" w:space="0" w:color="auto"/>
            </w:tcBorders>
            <w:noWrap/>
            <w:vAlign w:val="center"/>
          </w:tcPr>
          <w:p w14:paraId="7D60DAE8"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学生基本信息表</w:t>
            </w:r>
          </w:p>
        </w:tc>
      </w:tr>
      <w:tr w:rsidR="00D5446B" w:rsidRPr="00496568" w14:paraId="055B474E" w14:textId="77777777" w:rsidTr="00EE7B11">
        <w:trPr>
          <w:trHeight w:val="280"/>
          <w:jc w:val="center"/>
        </w:trPr>
        <w:tc>
          <w:tcPr>
            <w:tcW w:w="803" w:type="dxa"/>
            <w:vMerge/>
            <w:tcBorders>
              <w:top w:val="nil"/>
              <w:left w:val="single" w:sz="4" w:space="0" w:color="auto"/>
              <w:bottom w:val="single" w:sz="4" w:space="0" w:color="auto"/>
              <w:right w:val="single" w:sz="4" w:space="0" w:color="auto"/>
            </w:tcBorders>
            <w:vAlign w:val="center"/>
          </w:tcPr>
          <w:p w14:paraId="2AC84235" w14:textId="77777777" w:rsidR="00D5446B" w:rsidRPr="00496568" w:rsidRDefault="00D5446B" w:rsidP="00EE7B11">
            <w:pPr>
              <w:widowControl/>
              <w:jc w:val="center"/>
              <w:rPr>
                <w:rFonts w:ascii="宋体" w:hAnsi="宋体" w:cs="宋体"/>
                <w:kern w:val="0"/>
                <w:szCs w:val="21"/>
              </w:rPr>
            </w:pPr>
          </w:p>
        </w:tc>
        <w:tc>
          <w:tcPr>
            <w:tcW w:w="2387" w:type="dxa"/>
            <w:vMerge/>
            <w:tcBorders>
              <w:top w:val="nil"/>
              <w:left w:val="single" w:sz="4" w:space="0" w:color="auto"/>
              <w:bottom w:val="single" w:sz="4" w:space="0" w:color="auto"/>
              <w:right w:val="single" w:sz="4" w:space="0" w:color="auto"/>
            </w:tcBorders>
            <w:vAlign w:val="center"/>
          </w:tcPr>
          <w:p w14:paraId="5FA0C5EA" w14:textId="77777777" w:rsidR="00D5446B" w:rsidRPr="00496568" w:rsidRDefault="00D5446B" w:rsidP="00EE7B11">
            <w:pPr>
              <w:widowControl/>
              <w:rPr>
                <w:rFonts w:ascii="宋体" w:hAnsi="宋体" w:cs="宋体"/>
                <w:kern w:val="0"/>
                <w:szCs w:val="21"/>
              </w:rPr>
            </w:pPr>
          </w:p>
        </w:tc>
        <w:tc>
          <w:tcPr>
            <w:tcW w:w="741" w:type="dxa"/>
            <w:tcBorders>
              <w:top w:val="nil"/>
              <w:left w:val="nil"/>
              <w:bottom w:val="single" w:sz="4" w:space="0" w:color="auto"/>
              <w:right w:val="single" w:sz="4" w:space="0" w:color="auto"/>
            </w:tcBorders>
            <w:noWrap/>
            <w:vAlign w:val="center"/>
          </w:tcPr>
          <w:p w14:paraId="35D599F8"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7</w:t>
            </w:r>
          </w:p>
        </w:tc>
        <w:tc>
          <w:tcPr>
            <w:tcW w:w="4233" w:type="dxa"/>
            <w:tcBorders>
              <w:top w:val="nil"/>
              <w:left w:val="nil"/>
              <w:bottom w:val="single" w:sz="4" w:space="0" w:color="auto"/>
              <w:right w:val="single" w:sz="4" w:space="0" w:color="auto"/>
            </w:tcBorders>
            <w:noWrap/>
            <w:vAlign w:val="center"/>
          </w:tcPr>
          <w:p w14:paraId="5E809183"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毕业生信息表</w:t>
            </w:r>
          </w:p>
        </w:tc>
      </w:tr>
      <w:tr w:rsidR="00D5446B" w:rsidRPr="00496568" w14:paraId="31C8D85F" w14:textId="77777777" w:rsidTr="00EE7B11">
        <w:trPr>
          <w:trHeight w:val="280"/>
          <w:jc w:val="center"/>
        </w:trPr>
        <w:tc>
          <w:tcPr>
            <w:tcW w:w="803" w:type="dxa"/>
            <w:vMerge/>
            <w:tcBorders>
              <w:top w:val="nil"/>
              <w:left w:val="single" w:sz="4" w:space="0" w:color="auto"/>
              <w:bottom w:val="single" w:sz="4" w:space="0" w:color="auto"/>
              <w:right w:val="single" w:sz="4" w:space="0" w:color="auto"/>
            </w:tcBorders>
            <w:vAlign w:val="center"/>
          </w:tcPr>
          <w:p w14:paraId="19CB205A" w14:textId="77777777" w:rsidR="00D5446B" w:rsidRPr="00496568" w:rsidRDefault="00D5446B" w:rsidP="00EE7B11">
            <w:pPr>
              <w:widowControl/>
              <w:jc w:val="center"/>
              <w:rPr>
                <w:rFonts w:ascii="宋体" w:hAnsi="宋体" w:cs="宋体"/>
                <w:kern w:val="0"/>
                <w:szCs w:val="21"/>
              </w:rPr>
            </w:pPr>
          </w:p>
        </w:tc>
        <w:tc>
          <w:tcPr>
            <w:tcW w:w="2387" w:type="dxa"/>
            <w:vMerge/>
            <w:tcBorders>
              <w:top w:val="nil"/>
              <w:left w:val="single" w:sz="4" w:space="0" w:color="auto"/>
              <w:bottom w:val="single" w:sz="4" w:space="0" w:color="auto"/>
              <w:right w:val="single" w:sz="4" w:space="0" w:color="auto"/>
            </w:tcBorders>
            <w:vAlign w:val="center"/>
          </w:tcPr>
          <w:p w14:paraId="20A4EC32" w14:textId="77777777" w:rsidR="00D5446B" w:rsidRPr="00496568" w:rsidRDefault="00D5446B" w:rsidP="00EE7B11">
            <w:pPr>
              <w:widowControl/>
              <w:rPr>
                <w:rFonts w:ascii="宋体" w:hAnsi="宋体" w:cs="宋体"/>
                <w:kern w:val="0"/>
                <w:szCs w:val="21"/>
              </w:rPr>
            </w:pPr>
          </w:p>
        </w:tc>
        <w:tc>
          <w:tcPr>
            <w:tcW w:w="741" w:type="dxa"/>
            <w:tcBorders>
              <w:top w:val="nil"/>
              <w:left w:val="nil"/>
              <w:bottom w:val="single" w:sz="4" w:space="0" w:color="auto"/>
              <w:right w:val="single" w:sz="4" w:space="0" w:color="auto"/>
            </w:tcBorders>
            <w:noWrap/>
            <w:vAlign w:val="center"/>
          </w:tcPr>
          <w:p w14:paraId="72060949"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8</w:t>
            </w:r>
          </w:p>
        </w:tc>
        <w:tc>
          <w:tcPr>
            <w:tcW w:w="4233" w:type="dxa"/>
            <w:tcBorders>
              <w:top w:val="nil"/>
              <w:left w:val="nil"/>
              <w:bottom w:val="single" w:sz="4" w:space="0" w:color="auto"/>
              <w:right w:val="single" w:sz="4" w:space="0" w:color="auto"/>
            </w:tcBorders>
            <w:noWrap/>
            <w:vAlign w:val="center"/>
          </w:tcPr>
          <w:p w14:paraId="6C9F2E87"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学籍异动信息表</w:t>
            </w:r>
          </w:p>
        </w:tc>
      </w:tr>
      <w:tr w:rsidR="00D5446B" w:rsidRPr="00496568" w14:paraId="211F2EB7" w14:textId="77777777" w:rsidTr="00EE7B11">
        <w:trPr>
          <w:trHeight w:val="280"/>
          <w:jc w:val="center"/>
        </w:trPr>
        <w:tc>
          <w:tcPr>
            <w:tcW w:w="803" w:type="dxa"/>
            <w:vMerge/>
            <w:tcBorders>
              <w:top w:val="nil"/>
              <w:left w:val="single" w:sz="4" w:space="0" w:color="auto"/>
              <w:bottom w:val="single" w:sz="4" w:space="0" w:color="auto"/>
              <w:right w:val="single" w:sz="4" w:space="0" w:color="auto"/>
            </w:tcBorders>
            <w:vAlign w:val="center"/>
          </w:tcPr>
          <w:p w14:paraId="01217A93" w14:textId="77777777" w:rsidR="00D5446B" w:rsidRPr="00496568" w:rsidRDefault="00D5446B" w:rsidP="00EE7B11">
            <w:pPr>
              <w:widowControl/>
              <w:jc w:val="center"/>
              <w:rPr>
                <w:rFonts w:ascii="宋体" w:hAnsi="宋体" w:cs="宋体"/>
                <w:kern w:val="0"/>
                <w:szCs w:val="21"/>
              </w:rPr>
            </w:pPr>
          </w:p>
        </w:tc>
        <w:tc>
          <w:tcPr>
            <w:tcW w:w="2387" w:type="dxa"/>
            <w:vMerge/>
            <w:tcBorders>
              <w:top w:val="nil"/>
              <w:left w:val="single" w:sz="4" w:space="0" w:color="auto"/>
              <w:bottom w:val="single" w:sz="4" w:space="0" w:color="auto"/>
              <w:right w:val="single" w:sz="4" w:space="0" w:color="auto"/>
            </w:tcBorders>
            <w:vAlign w:val="center"/>
          </w:tcPr>
          <w:p w14:paraId="7C680681" w14:textId="77777777" w:rsidR="00D5446B" w:rsidRPr="00496568" w:rsidRDefault="00D5446B" w:rsidP="00EE7B11">
            <w:pPr>
              <w:widowControl/>
              <w:rPr>
                <w:rFonts w:ascii="宋体" w:hAnsi="宋体" w:cs="宋体"/>
                <w:kern w:val="0"/>
                <w:szCs w:val="21"/>
              </w:rPr>
            </w:pPr>
          </w:p>
        </w:tc>
        <w:tc>
          <w:tcPr>
            <w:tcW w:w="741" w:type="dxa"/>
            <w:tcBorders>
              <w:top w:val="nil"/>
              <w:left w:val="nil"/>
              <w:bottom w:val="single" w:sz="4" w:space="0" w:color="auto"/>
              <w:right w:val="single" w:sz="4" w:space="0" w:color="auto"/>
            </w:tcBorders>
            <w:noWrap/>
            <w:vAlign w:val="center"/>
          </w:tcPr>
          <w:p w14:paraId="3DCE9068"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9</w:t>
            </w:r>
          </w:p>
        </w:tc>
        <w:tc>
          <w:tcPr>
            <w:tcW w:w="4233" w:type="dxa"/>
            <w:tcBorders>
              <w:top w:val="nil"/>
              <w:left w:val="nil"/>
              <w:bottom w:val="single" w:sz="4" w:space="0" w:color="auto"/>
              <w:right w:val="single" w:sz="4" w:space="0" w:color="auto"/>
            </w:tcBorders>
            <w:noWrap/>
            <w:vAlign w:val="center"/>
          </w:tcPr>
          <w:p w14:paraId="3886A971"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成绩表</w:t>
            </w:r>
          </w:p>
        </w:tc>
      </w:tr>
      <w:tr w:rsidR="00D5446B" w:rsidRPr="00496568" w14:paraId="1E49C135" w14:textId="77777777" w:rsidTr="00EE7B11">
        <w:trPr>
          <w:trHeight w:val="280"/>
          <w:jc w:val="center"/>
        </w:trPr>
        <w:tc>
          <w:tcPr>
            <w:tcW w:w="803" w:type="dxa"/>
            <w:vMerge/>
            <w:tcBorders>
              <w:top w:val="nil"/>
              <w:left w:val="single" w:sz="4" w:space="0" w:color="auto"/>
              <w:bottom w:val="single" w:sz="4" w:space="0" w:color="auto"/>
              <w:right w:val="single" w:sz="4" w:space="0" w:color="auto"/>
            </w:tcBorders>
            <w:vAlign w:val="center"/>
          </w:tcPr>
          <w:p w14:paraId="444FF414" w14:textId="77777777" w:rsidR="00D5446B" w:rsidRPr="00496568" w:rsidRDefault="00D5446B" w:rsidP="00EE7B11">
            <w:pPr>
              <w:widowControl/>
              <w:jc w:val="center"/>
              <w:rPr>
                <w:rFonts w:ascii="宋体" w:hAnsi="宋体" w:cs="宋体"/>
                <w:kern w:val="0"/>
                <w:szCs w:val="21"/>
              </w:rPr>
            </w:pPr>
          </w:p>
        </w:tc>
        <w:tc>
          <w:tcPr>
            <w:tcW w:w="2387" w:type="dxa"/>
            <w:vMerge/>
            <w:tcBorders>
              <w:top w:val="nil"/>
              <w:left w:val="single" w:sz="4" w:space="0" w:color="auto"/>
              <w:bottom w:val="single" w:sz="4" w:space="0" w:color="auto"/>
              <w:right w:val="single" w:sz="4" w:space="0" w:color="auto"/>
            </w:tcBorders>
            <w:vAlign w:val="center"/>
          </w:tcPr>
          <w:p w14:paraId="4A5375B0" w14:textId="77777777" w:rsidR="00D5446B" w:rsidRPr="00496568" w:rsidRDefault="00D5446B" w:rsidP="00EE7B11">
            <w:pPr>
              <w:widowControl/>
              <w:rPr>
                <w:rFonts w:ascii="宋体" w:hAnsi="宋体" w:cs="宋体"/>
                <w:kern w:val="0"/>
                <w:szCs w:val="21"/>
              </w:rPr>
            </w:pPr>
          </w:p>
        </w:tc>
        <w:tc>
          <w:tcPr>
            <w:tcW w:w="741" w:type="dxa"/>
            <w:tcBorders>
              <w:top w:val="nil"/>
              <w:left w:val="nil"/>
              <w:bottom w:val="single" w:sz="4" w:space="0" w:color="auto"/>
              <w:right w:val="single" w:sz="4" w:space="0" w:color="auto"/>
            </w:tcBorders>
            <w:noWrap/>
            <w:vAlign w:val="center"/>
          </w:tcPr>
          <w:p w14:paraId="7ED6B348"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10</w:t>
            </w:r>
          </w:p>
        </w:tc>
        <w:tc>
          <w:tcPr>
            <w:tcW w:w="4233" w:type="dxa"/>
            <w:tcBorders>
              <w:top w:val="nil"/>
              <w:left w:val="nil"/>
              <w:bottom w:val="single" w:sz="4" w:space="0" w:color="auto"/>
              <w:right w:val="single" w:sz="4" w:space="0" w:color="auto"/>
            </w:tcBorders>
            <w:noWrap/>
            <w:vAlign w:val="center"/>
          </w:tcPr>
          <w:p w14:paraId="0DA8C2E7"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教学任务表</w:t>
            </w:r>
          </w:p>
        </w:tc>
      </w:tr>
      <w:tr w:rsidR="00D5446B" w:rsidRPr="00496568" w14:paraId="065DE23D" w14:textId="77777777" w:rsidTr="00EE7B11">
        <w:trPr>
          <w:trHeight w:val="280"/>
          <w:jc w:val="center"/>
        </w:trPr>
        <w:tc>
          <w:tcPr>
            <w:tcW w:w="803" w:type="dxa"/>
            <w:vMerge w:val="restart"/>
            <w:tcBorders>
              <w:top w:val="nil"/>
              <w:left w:val="single" w:sz="4" w:space="0" w:color="auto"/>
              <w:bottom w:val="single" w:sz="4" w:space="0" w:color="auto"/>
              <w:right w:val="single" w:sz="4" w:space="0" w:color="auto"/>
            </w:tcBorders>
            <w:noWrap/>
            <w:vAlign w:val="center"/>
          </w:tcPr>
          <w:p w14:paraId="0E85C4F4"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4</w:t>
            </w:r>
          </w:p>
        </w:tc>
        <w:tc>
          <w:tcPr>
            <w:tcW w:w="2387" w:type="dxa"/>
            <w:vMerge w:val="restart"/>
            <w:tcBorders>
              <w:top w:val="nil"/>
              <w:left w:val="single" w:sz="4" w:space="0" w:color="auto"/>
              <w:bottom w:val="single" w:sz="4" w:space="0" w:color="auto"/>
              <w:right w:val="single" w:sz="4" w:space="0" w:color="auto"/>
            </w:tcBorders>
            <w:noWrap/>
            <w:vAlign w:val="center"/>
          </w:tcPr>
          <w:p w14:paraId="3CE18F0C" w14:textId="77777777" w:rsidR="00D5446B" w:rsidRPr="00496568" w:rsidRDefault="00D5446B" w:rsidP="00EE7B11">
            <w:pPr>
              <w:widowControl/>
              <w:rPr>
                <w:rFonts w:ascii="宋体" w:hAnsi="宋体" w:cs="宋体"/>
                <w:kern w:val="0"/>
                <w:szCs w:val="21"/>
              </w:rPr>
            </w:pPr>
            <w:r w:rsidRPr="00496568">
              <w:rPr>
                <w:rFonts w:ascii="宋体" w:hAnsi="宋体" w:cs="宋体" w:hint="eastAsia"/>
                <w:kern w:val="0"/>
                <w:szCs w:val="21"/>
              </w:rPr>
              <w:t>资产管理系统</w:t>
            </w:r>
          </w:p>
        </w:tc>
        <w:tc>
          <w:tcPr>
            <w:tcW w:w="741" w:type="dxa"/>
            <w:tcBorders>
              <w:top w:val="nil"/>
              <w:left w:val="nil"/>
              <w:bottom w:val="single" w:sz="4" w:space="0" w:color="auto"/>
              <w:right w:val="single" w:sz="4" w:space="0" w:color="auto"/>
            </w:tcBorders>
            <w:noWrap/>
            <w:vAlign w:val="center"/>
          </w:tcPr>
          <w:p w14:paraId="343980FF"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11</w:t>
            </w:r>
          </w:p>
        </w:tc>
        <w:tc>
          <w:tcPr>
            <w:tcW w:w="4233" w:type="dxa"/>
            <w:tcBorders>
              <w:top w:val="nil"/>
              <w:left w:val="nil"/>
              <w:bottom w:val="single" w:sz="4" w:space="0" w:color="auto"/>
              <w:right w:val="single" w:sz="4" w:space="0" w:color="auto"/>
            </w:tcBorders>
            <w:noWrap/>
            <w:vAlign w:val="center"/>
          </w:tcPr>
          <w:p w14:paraId="1D1694F9"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资产管理信息表</w:t>
            </w:r>
          </w:p>
        </w:tc>
      </w:tr>
      <w:tr w:rsidR="00D5446B" w:rsidRPr="00496568" w14:paraId="78A94D6D" w14:textId="77777777" w:rsidTr="00EE7B11">
        <w:trPr>
          <w:trHeight w:val="280"/>
          <w:jc w:val="center"/>
        </w:trPr>
        <w:tc>
          <w:tcPr>
            <w:tcW w:w="803" w:type="dxa"/>
            <w:vMerge/>
            <w:tcBorders>
              <w:top w:val="nil"/>
              <w:left w:val="single" w:sz="4" w:space="0" w:color="auto"/>
              <w:bottom w:val="single" w:sz="4" w:space="0" w:color="auto"/>
              <w:right w:val="single" w:sz="4" w:space="0" w:color="auto"/>
            </w:tcBorders>
            <w:vAlign w:val="center"/>
          </w:tcPr>
          <w:p w14:paraId="5ABCE01A" w14:textId="77777777" w:rsidR="00D5446B" w:rsidRPr="00496568" w:rsidRDefault="00D5446B" w:rsidP="00EE7B11">
            <w:pPr>
              <w:widowControl/>
              <w:jc w:val="center"/>
              <w:rPr>
                <w:rFonts w:ascii="宋体" w:hAnsi="宋体" w:cs="宋体"/>
                <w:kern w:val="0"/>
                <w:szCs w:val="21"/>
              </w:rPr>
            </w:pPr>
          </w:p>
        </w:tc>
        <w:tc>
          <w:tcPr>
            <w:tcW w:w="2387" w:type="dxa"/>
            <w:vMerge/>
            <w:tcBorders>
              <w:top w:val="nil"/>
              <w:left w:val="single" w:sz="4" w:space="0" w:color="auto"/>
              <w:bottom w:val="single" w:sz="4" w:space="0" w:color="auto"/>
              <w:right w:val="single" w:sz="4" w:space="0" w:color="auto"/>
            </w:tcBorders>
            <w:vAlign w:val="center"/>
          </w:tcPr>
          <w:p w14:paraId="1AEE2A27" w14:textId="77777777" w:rsidR="00D5446B" w:rsidRPr="00496568" w:rsidRDefault="00D5446B" w:rsidP="00EE7B11">
            <w:pPr>
              <w:widowControl/>
              <w:rPr>
                <w:rFonts w:ascii="宋体" w:hAnsi="宋体" w:cs="宋体"/>
                <w:kern w:val="0"/>
                <w:szCs w:val="21"/>
              </w:rPr>
            </w:pPr>
          </w:p>
        </w:tc>
        <w:tc>
          <w:tcPr>
            <w:tcW w:w="741" w:type="dxa"/>
            <w:tcBorders>
              <w:top w:val="nil"/>
              <w:left w:val="nil"/>
              <w:bottom w:val="single" w:sz="4" w:space="0" w:color="auto"/>
              <w:right w:val="single" w:sz="4" w:space="0" w:color="auto"/>
            </w:tcBorders>
            <w:noWrap/>
            <w:vAlign w:val="center"/>
          </w:tcPr>
          <w:p w14:paraId="3DD3D271"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12</w:t>
            </w:r>
          </w:p>
        </w:tc>
        <w:tc>
          <w:tcPr>
            <w:tcW w:w="4233" w:type="dxa"/>
            <w:tcBorders>
              <w:top w:val="nil"/>
              <w:left w:val="nil"/>
              <w:bottom w:val="single" w:sz="4" w:space="0" w:color="auto"/>
              <w:right w:val="single" w:sz="4" w:space="0" w:color="auto"/>
            </w:tcBorders>
            <w:noWrap/>
            <w:vAlign w:val="center"/>
          </w:tcPr>
          <w:p w14:paraId="023CFC57"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资产出租情况表</w:t>
            </w:r>
          </w:p>
        </w:tc>
      </w:tr>
      <w:tr w:rsidR="00D5446B" w:rsidRPr="00496568" w14:paraId="4407704A" w14:textId="77777777" w:rsidTr="00EE7B11">
        <w:trPr>
          <w:trHeight w:val="290"/>
          <w:jc w:val="center"/>
        </w:trPr>
        <w:tc>
          <w:tcPr>
            <w:tcW w:w="803" w:type="dxa"/>
            <w:tcBorders>
              <w:top w:val="nil"/>
              <w:left w:val="single" w:sz="4" w:space="0" w:color="auto"/>
              <w:bottom w:val="single" w:sz="4" w:space="0" w:color="auto"/>
              <w:right w:val="single" w:sz="4" w:space="0" w:color="auto"/>
            </w:tcBorders>
            <w:noWrap/>
            <w:vAlign w:val="center"/>
          </w:tcPr>
          <w:p w14:paraId="120C34CE"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5</w:t>
            </w:r>
          </w:p>
        </w:tc>
        <w:tc>
          <w:tcPr>
            <w:tcW w:w="2387" w:type="dxa"/>
            <w:tcBorders>
              <w:top w:val="nil"/>
              <w:left w:val="nil"/>
              <w:bottom w:val="single" w:sz="4" w:space="0" w:color="auto"/>
              <w:right w:val="single" w:sz="4" w:space="0" w:color="auto"/>
            </w:tcBorders>
            <w:noWrap/>
            <w:vAlign w:val="center"/>
          </w:tcPr>
          <w:p w14:paraId="79528418" w14:textId="77777777" w:rsidR="00D5446B" w:rsidRPr="00496568" w:rsidRDefault="00D5446B" w:rsidP="00EE7B11">
            <w:pPr>
              <w:widowControl/>
              <w:rPr>
                <w:rFonts w:ascii="宋体" w:hAnsi="宋体" w:cs="宋体"/>
                <w:kern w:val="0"/>
                <w:szCs w:val="21"/>
              </w:rPr>
            </w:pPr>
            <w:r w:rsidRPr="00496568">
              <w:rPr>
                <w:rFonts w:ascii="宋体" w:hAnsi="宋体" w:cs="宋体" w:hint="eastAsia"/>
                <w:kern w:val="0"/>
                <w:szCs w:val="21"/>
              </w:rPr>
              <w:t>仪器设备系统</w:t>
            </w:r>
          </w:p>
        </w:tc>
        <w:tc>
          <w:tcPr>
            <w:tcW w:w="741" w:type="dxa"/>
            <w:tcBorders>
              <w:top w:val="nil"/>
              <w:left w:val="nil"/>
              <w:bottom w:val="single" w:sz="4" w:space="0" w:color="auto"/>
              <w:right w:val="single" w:sz="4" w:space="0" w:color="auto"/>
            </w:tcBorders>
            <w:noWrap/>
            <w:vAlign w:val="center"/>
          </w:tcPr>
          <w:p w14:paraId="6DA294F0"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13</w:t>
            </w:r>
          </w:p>
        </w:tc>
        <w:tc>
          <w:tcPr>
            <w:tcW w:w="4233" w:type="dxa"/>
            <w:tcBorders>
              <w:top w:val="nil"/>
              <w:left w:val="nil"/>
              <w:bottom w:val="single" w:sz="4" w:space="0" w:color="auto"/>
              <w:right w:val="single" w:sz="4" w:space="0" w:color="auto"/>
            </w:tcBorders>
            <w:noWrap/>
            <w:vAlign w:val="center"/>
          </w:tcPr>
          <w:p w14:paraId="11389DB9"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设备仪器共享信息表</w:t>
            </w:r>
          </w:p>
        </w:tc>
      </w:tr>
      <w:tr w:rsidR="00D5446B" w:rsidRPr="00496568" w14:paraId="5028E483" w14:textId="77777777" w:rsidTr="00EE7B11">
        <w:trPr>
          <w:trHeight w:val="280"/>
          <w:jc w:val="center"/>
        </w:trPr>
        <w:tc>
          <w:tcPr>
            <w:tcW w:w="803" w:type="dxa"/>
            <w:vMerge w:val="restart"/>
            <w:tcBorders>
              <w:top w:val="nil"/>
              <w:left w:val="single" w:sz="4" w:space="0" w:color="auto"/>
              <w:bottom w:val="single" w:sz="4" w:space="0" w:color="auto"/>
              <w:right w:val="single" w:sz="4" w:space="0" w:color="auto"/>
            </w:tcBorders>
            <w:noWrap/>
            <w:vAlign w:val="center"/>
          </w:tcPr>
          <w:p w14:paraId="6C6B958E"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6</w:t>
            </w:r>
          </w:p>
        </w:tc>
        <w:tc>
          <w:tcPr>
            <w:tcW w:w="2387" w:type="dxa"/>
            <w:vMerge w:val="restart"/>
            <w:tcBorders>
              <w:top w:val="nil"/>
              <w:left w:val="single" w:sz="4" w:space="0" w:color="auto"/>
              <w:bottom w:val="single" w:sz="4" w:space="0" w:color="auto"/>
              <w:right w:val="single" w:sz="4" w:space="0" w:color="auto"/>
            </w:tcBorders>
            <w:noWrap/>
            <w:vAlign w:val="center"/>
          </w:tcPr>
          <w:p w14:paraId="76555E25" w14:textId="77777777" w:rsidR="00D5446B" w:rsidRPr="00496568" w:rsidRDefault="00D5446B" w:rsidP="00EE7B11">
            <w:pPr>
              <w:widowControl/>
              <w:rPr>
                <w:rFonts w:ascii="宋体" w:hAnsi="宋体" w:cs="宋体"/>
                <w:kern w:val="0"/>
                <w:szCs w:val="21"/>
              </w:rPr>
            </w:pPr>
            <w:r w:rsidRPr="00496568">
              <w:rPr>
                <w:rFonts w:ascii="宋体" w:hAnsi="宋体" w:cs="宋体" w:hint="eastAsia"/>
                <w:kern w:val="0"/>
                <w:szCs w:val="21"/>
              </w:rPr>
              <w:t>图书管理系统</w:t>
            </w:r>
          </w:p>
        </w:tc>
        <w:tc>
          <w:tcPr>
            <w:tcW w:w="741" w:type="dxa"/>
            <w:tcBorders>
              <w:top w:val="nil"/>
              <w:left w:val="nil"/>
              <w:bottom w:val="single" w:sz="4" w:space="0" w:color="auto"/>
              <w:right w:val="single" w:sz="4" w:space="0" w:color="auto"/>
            </w:tcBorders>
            <w:noWrap/>
            <w:vAlign w:val="center"/>
          </w:tcPr>
          <w:p w14:paraId="4409B17E"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14</w:t>
            </w:r>
          </w:p>
        </w:tc>
        <w:tc>
          <w:tcPr>
            <w:tcW w:w="4233" w:type="dxa"/>
            <w:tcBorders>
              <w:top w:val="nil"/>
              <w:left w:val="nil"/>
              <w:bottom w:val="single" w:sz="4" w:space="0" w:color="auto"/>
              <w:right w:val="single" w:sz="4" w:space="0" w:color="auto"/>
            </w:tcBorders>
            <w:noWrap/>
            <w:vAlign w:val="center"/>
          </w:tcPr>
          <w:p w14:paraId="42EB18F2"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图书采购信息表</w:t>
            </w:r>
          </w:p>
        </w:tc>
      </w:tr>
      <w:tr w:rsidR="00D5446B" w:rsidRPr="00496568" w14:paraId="11031141" w14:textId="77777777" w:rsidTr="00EE7B11">
        <w:trPr>
          <w:trHeight w:val="280"/>
          <w:jc w:val="center"/>
        </w:trPr>
        <w:tc>
          <w:tcPr>
            <w:tcW w:w="803" w:type="dxa"/>
            <w:vMerge/>
            <w:tcBorders>
              <w:top w:val="nil"/>
              <w:left w:val="single" w:sz="4" w:space="0" w:color="auto"/>
              <w:bottom w:val="single" w:sz="4" w:space="0" w:color="auto"/>
              <w:right w:val="single" w:sz="4" w:space="0" w:color="auto"/>
            </w:tcBorders>
            <w:vAlign w:val="center"/>
          </w:tcPr>
          <w:p w14:paraId="4BD3654F" w14:textId="77777777" w:rsidR="00D5446B" w:rsidRPr="00496568" w:rsidRDefault="00D5446B" w:rsidP="00EE7B11">
            <w:pPr>
              <w:widowControl/>
              <w:jc w:val="center"/>
              <w:rPr>
                <w:rFonts w:ascii="宋体" w:hAnsi="宋体" w:cs="宋体"/>
                <w:kern w:val="0"/>
                <w:szCs w:val="21"/>
              </w:rPr>
            </w:pPr>
          </w:p>
        </w:tc>
        <w:tc>
          <w:tcPr>
            <w:tcW w:w="2387" w:type="dxa"/>
            <w:vMerge/>
            <w:tcBorders>
              <w:top w:val="nil"/>
              <w:left w:val="single" w:sz="4" w:space="0" w:color="auto"/>
              <w:bottom w:val="single" w:sz="4" w:space="0" w:color="auto"/>
              <w:right w:val="single" w:sz="4" w:space="0" w:color="auto"/>
            </w:tcBorders>
            <w:vAlign w:val="center"/>
          </w:tcPr>
          <w:p w14:paraId="07E25AE0" w14:textId="77777777" w:rsidR="00D5446B" w:rsidRPr="00496568" w:rsidRDefault="00D5446B" w:rsidP="00EE7B11">
            <w:pPr>
              <w:widowControl/>
              <w:rPr>
                <w:rFonts w:ascii="宋体" w:hAnsi="宋体" w:cs="宋体"/>
                <w:kern w:val="0"/>
                <w:szCs w:val="21"/>
              </w:rPr>
            </w:pPr>
          </w:p>
        </w:tc>
        <w:tc>
          <w:tcPr>
            <w:tcW w:w="741" w:type="dxa"/>
            <w:tcBorders>
              <w:top w:val="nil"/>
              <w:left w:val="nil"/>
              <w:bottom w:val="single" w:sz="4" w:space="0" w:color="auto"/>
              <w:right w:val="single" w:sz="4" w:space="0" w:color="auto"/>
            </w:tcBorders>
            <w:noWrap/>
            <w:vAlign w:val="center"/>
          </w:tcPr>
          <w:p w14:paraId="11C4E851"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15</w:t>
            </w:r>
          </w:p>
        </w:tc>
        <w:tc>
          <w:tcPr>
            <w:tcW w:w="4233" w:type="dxa"/>
            <w:tcBorders>
              <w:top w:val="nil"/>
              <w:left w:val="nil"/>
              <w:bottom w:val="single" w:sz="4" w:space="0" w:color="auto"/>
              <w:right w:val="single" w:sz="4" w:space="0" w:color="auto"/>
            </w:tcBorders>
            <w:noWrap/>
            <w:vAlign w:val="center"/>
          </w:tcPr>
          <w:p w14:paraId="4A1133F5"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馆藏信息表</w:t>
            </w:r>
          </w:p>
        </w:tc>
      </w:tr>
      <w:tr w:rsidR="00D5446B" w:rsidRPr="00496568" w14:paraId="0C64A836" w14:textId="77777777" w:rsidTr="00EE7B11">
        <w:trPr>
          <w:trHeight w:val="280"/>
          <w:jc w:val="center"/>
        </w:trPr>
        <w:tc>
          <w:tcPr>
            <w:tcW w:w="803" w:type="dxa"/>
            <w:vMerge w:val="restart"/>
            <w:tcBorders>
              <w:top w:val="nil"/>
              <w:left w:val="single" w:sz="4" w:space="0" w:color="auto"/>
              <w:right w:val="single" w:sz="4" w:space="0" w:color="auto"/>
            </w:tcBorders>
            <w:noWrap/>
            <w:vAlign w:val="center"/>
          </w:tcPr>
          <w:p w14:paraId="3DB99686"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7</w:t>
            </w:r>
          </w:p>
        </w:tc>
        <w:tc>
          <w:tcPr>
            <w:tcW w:w="2387" w:type="dxa"/>
            <w:vMerge w:val="restart"/>
            <w:tcBorders>
              <w:top w:val="nil"/>
              <w:left w:val="single" w:sz="4" w:space="0" w:color="auto"/>
              <w:right w:val="single" w:sz="4" w:space="0" w:color="auto"/>
            </w:tcBorders>
            <w:noWrap/>
            <w:vAlign w:val="center"/>
          </w:tcPr>
          <w:p w14:paraId="13D05718" w14:textId="77777777" w:rsidR="00D5446B" w:rsidRPr="00496568" w:rsidRDefault="00D5446B" w:rsidP="00EE7B11">
            <w:pPr>
              <w:widowControl/>
              <w:rPr>
                <w:rFonts w:ascii="宋体" w:hAnsi="宋体" w:cs="宋体"/>
                <w:kern w:val="0"/>
                <w:szCs w:val="21"/>
              </w:rPr>
            </w:pPr>
            <w:r w:rsidRPr="00496568">
              <w:rPr>
                <w:rFonts w:ascii="宋体" w:hAnsi="宋体" w:cs="宋体" w:hint="eastAsia"/>
                <w:kern w:val="0"/>
                <w:szCs w:val="21"/>
              </w:rPr>
              <w:t>学工系统</w:t>
            </w:r>
          </w:p>
        </w:tc>
        <w:tc>
          <w:tcPr>
            <w:tcW w:w="741" w:type="dxa"/>
            <w:tcBorders>
              <w:top w:val="nil"/>
              <w:left w:val="nil"/>
              <w:bottom w:val="single" w:sz="4" w:space="0" w:color="auto"/>
              <w:right w:val="single" w:sz="4" w:space="0" w:color="auto"/>
            </w:tcBorders>
            <w:noWrap/>
            <w:vAlign w:val="center"/>
          </w:tcPr>
          <w:p w14:paraId="3AA9E0FA"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16</w:t>
            </w:r>
          </w:p>
        </w:tc>
        <w:tc>
          <w:tcPr>
            <w:tcW w:w="4233" w:type="dxa"/>
            <w:tcBorders>
              <w:top w:val="nil"/>
              <w:left w:val="nil"/>
              <w:bottom w:val="single" w:sz="4" w:space="0" w:color="auto"/>
              <w:right w:val="single" w:sz="4" w:space="0" w:color="auto"/>
            </w:tcBorders>
            <w:noWrap/>
            <w:vAlign w:val="center"/>
          </w:tcPr>
          <w:p w14:paraId="2228A592"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国家奖学金发放表</w:t>
            </w:r>
          </w:p>
        </w:tc>
      </w:tr>
      <w:tr w:rsidR="00D5446B" w:rsidRPr="00496568" w14:paraId="5D2381E3" w14:textId="77777777" w:rsidTr="00EE7B11">
        <w:trPr>
          <w:trHeight w:val="280"/>
          <w:jc w:val="center"/>
        </w:trPr>
        <w:tc>
          <w:tcPr>
            <w:tcW w:w="803" w:type="dxa"/>
            <w:vMerge/>
            <w:tcBorders>
              <w:left w:val="single" w:sz="4" w:space="0" w:color="auto"/>
              <w:right w:val="single" w:sz="4" w:space="0" w:color="auto"/>
            </w:tcBorders>
            <w:vAlign w:val="center"/>
          </w:tcPr>
          <w:p w14:paraId="0C95CEC0" w14:textId="77777777" w:rsidR="00D5446B" w:rsidRPr="00496568" w:rsidRDefault="00D5446B" w:rsidP="00EE7B11">
            <w:pPr>
              <w:widowControl/>
              <w:jc w:val="center"/>
              <w:rPr>
                <w:rFonts w:ascii="宋体" w:hAnsi="宋体" w:cs="宋体"/>
                <w:kern w:val="0"/>
                <w:szCs w:val="21"/>
              </w:rPr>
            </w:pPr>
          </w:p>
        </w:tc>
        <w:tc>
          <w:tcPr>
            <w:tcW w:w="2387" w:type="dxa"/>
            <w:vMerge/>
            <w:tcBorders>
              <w:left w:val="single" w:sz="4" w:space="0" w:color="auto"/>
              <w:right w:val="single" w:sz="4" w:space="0" w:color="auto"/>
            </w:tcBorders>
            <w:vAlign w:val="center"/>
          </w:tcPr>
          <w:p w14:paraId="6A2958E4" w14:textId="77777777" w:rsidR="00D5446B" w:rsidRPr="00496568" w:rsidRDefault="00D5446B" w:rsidP="00EE7B11">
            <w:pPr>
              <w:widowControl/>
              <w:rPr>
                <w:rFonts w:ascii="宋体" w:hAnsi="宋体" w:cs="宋体"/>
                <w:kern w:val="0"/>
                <w:szCs w:val="21"/>
              </w:rPr>
            </w:pPr>
          </w:p>
        </w:tc>
        <w:tc>
          <w:tcPr>
            <w:tcW w:w="741" w:type="dxa"/>
            <w:tcBorders>
              <w:top w:val="nil"/>
              <w:left w:val="nil"/>
              <w:bottom w:val="single" w:sz="4" w:space="0" w:color="auto"/>
              <w:right w:val="single" w:sz="4" w:space="0" w:color="auto"/>
            </w:tcBorders>
            <w:noWrap/>
            <w:vAlign w:val="center"/>
          </w:tcPr>
          <w:p w14:paraId="4F44050F"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17</w:t>
            </w:r>
          </w:p>
        </w:tc>
        <w:tc>
          <w:tcPr>
            <w:tcW w:w="4233" w:type="dxa"/>
            <w:tcBorders>
              <w:top w:val="nil"/>
              <w:left w:val="nil"/>
              <w:bottom w:val="single" w:sz="4" w:space="0" w:color="auto"/>
              <w:right w:val="single" w:sz="4" w:space="0" w:color="auto"/>
            </w:tcBorders>
            <w:noWrap/>
            <w:vAlign w:val="center"/>
          </w:tcPr>
          <w:p w14:paraId="7F82EF4E"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国家励志奖学金发放表</w:t>
            </w:r>
          </w:p>
        </w:tc>
      </w:tr>
      <w:tr w:rsidR="00D5446B" w:rsidRPr="00496568" w14:paraId="6B792B56" w14:textId="77777777" w:rsidTr="00EE7B11">
        <w:trPr>
          <w:trHeight w:val="280"/>
          <w:jc w:val="center"/>
        </w:trPr>
        <w:tc>
          <w:tcPr>
            <w:tcW w:w="803" w:type="dxa"/>
            <w:vMerge/>
            <w:tcBorders>
              <w:left w:val="single" w:sz="4" w:space="0" w:color="auto"/>
              <w:right w:val="single" w:sz="4" w:space="0" w:color="auto"/>
            </w:tcBorders>
            <w:vAlign w:val="center"/>
          </w:tcPr>
          <w:p w14:paraId="363AD9BA" w14:textId="77777777" w:rsidR="00D5446B" w:rsidRPr="00496568" w:rsidRDefault="00D5446B" w:rsidP="00EE7B11">
            <w:pPr>
              <w:widowControl/>
              <w:jc w:val="center"/>
              <w:rPr>
                <w:rFonts w:ascii="宋体" w:hAnsi="宋体" w:cs="宋体"/>
                <w:kern w:val="0"/>
                <w:szCs w:val="21"/>
              </w:rPr>
            </w:pPr>
          </w:p>
        </w:tc>
        <w:tc>
          <w:tcPr>
            <w:tcW w:w="2387" w:type="dxa"/>
            <w:vMerge/>
            <w:tcBorders>
              <w:left w:val="single" w:sz="4" w:space="0" w:color="auto"/>
              <w:right w:val="single" w:sz="4" w:space="0" w:color="auto"/>
            </w:tcBorders>
            <w:vAlign w:val="center"/>
          </w:tcPr>
          <w:p w14:paraId="0ABF7C81" w14:textId="77777777" w:rsidR="00D5446B" w:rsidRPr="00496568" w:rsidRDefault="00D5446B" w:rsidP="00EE7B11">
            <w:pPr>
              <w:widowControl/>
              <w:rPr>
                <w:rFonts w:ascii="宋体" w:hAnsi="宋体" w:cs="宋体"/>
                <w:kern w:val="0"/>
                <w:szCs w:val="21"/>
              </w:rPr>
            </w:pPr>
          </w:p>
        </w:tc>
        <w:tc>
          <w:tcPr>
            <w:tcW w:w="741" w:type="dxa"/>
            <w:tcBorders>
              <w:top w:val="nil"/>
              <w:left w:val="nil"/>
              <w:bottom w:val="single" w:sz="4" w:space="0" w:color="auto"/>
              <w:right w:val="single" w:sz="4" w:space="0" w:color="auto"/>
            </w:tcBorders>
            <w:noWrap/>
            <w:vAlign w:val="center"/>
          </w:tcPr>
          <w:p w14:paraId="6F1822B9"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18</w:t>
            </w:r>
          </w:p>
        </w:tc>
        <w:tc>
          <w:tcPr>
            <w:tcW w:w="4233" w:type="dxa"/>
            <w:tcBorders>
              <w:top w:val="nil"/>
              <w:left w:val="nil"/>
              <w:bottom w:val="single" w:sz="4" w:space="0" w:color="auto"/>
              <w:right w:val="single" w:sz="4" w:space="0" w:color="auto"/>
            </w:tcBorders>
            <w:noWrap/>
            <w:vAlign w:val="center"/>
          </w:tcPr>
          <w:p w14:paraId="0BF90673"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国家助学金发放表</w:t>
            </w:r>
          </w:p>
        </w:tc>
      </w:tr>
      <w:tr w:rsidR="00D5446B" w:rsidRPr="00496568" w14:paraId="62D788FF" w14:textId="77777777" w:rsidTr="00EE7B11">
        <w:trPr>
          <w:trHeight w:val="280"/>
          <w:jc w:val="center"/>
        </w:trPr>
        <w:tc>
          <w:tcPr>
            <w:tcW w:w="803" w:type="dxa"/>
            <w:vMerge/>
            <w:tcBorders>
              <w:left w:val="single" w:sz="4" w:space="0" w:color="auto"/>
              <w:right w:val="single" w:sz="4" w:space="0" w:color="auto"/>
            </w:tcBorders>
            <w:vAlign w:val="center"/>
          </w:tcPr>
          <w:p w14:paraId="22807FF9" w14:textId="77777777" w:rsidR="00D5446B" w:rsidRPr="00496568" w:rsidRDefault="00D5446B" w:rsidP="00EE7B11">
            <w:pPr>
              <w:widowControl/>
              <w:jc w:val="center"/>
              <w:rPr>
                <w:rFonts w:ascii="宋体" w:hAnsi="宋体" w:cs="宋体"/>
                <w:kern w:val="0"/>
                <w:szCs w:val="21"/>
              </w:rPr>
            </w:pPr>
          </w:p>
        </w:tc>
        <w:tc>
          <w:tcPr>
            <w:tcW w:w="2387" w:type="dxa"/>
            <w:vMerge/>
            <w:tcBorders>
              <w:left w:val="single" w:sz="4" w:space="0" w:color="auto"/>
              <w:right w:val="single" w:sz="4" w:space="0" w:color="auto"/>
            </w:tcBorders>
            <w:vAlign w:val="center"/>
          </w:tcPr>
          <w:p w14:paraId="36BA4581" w14:textId="77777777" w:rsidR="00D5446B" w:rsidRPr="00496568" w:rsidRDefault="00D5446B" w:rsidP="00EE7B11">
            <w:pPr>
              <w:widowControl/>
              <w:rPr>
                <w:rFonts w:ascii="宋体" w:hAnsi="宋体" w:cs="宋体"/>
                <w:kern w:val="0"/>
                <w:szCs w:val="21"/>
              </w:rPr>
            </w:pPr>
          </w:p>
        </w:tc>
        <w:tc>
          <w:tcPr>
            <w:tcW w:w="741" w:type="dxa"/>
            <w:tcBorders>
              <w:top w:val="nil"/>
              <w:left w:val="nil"/>
              <w:bottom w:val="single" w:sz="4" w:space="0" w:color="auto"/>
              <w:right w:val="single" w:sz="4" w:space="0" w:color="auto"/>
            </w:tcBorders>
            <w:noWrap/>
            <w:vAlign w:val="center"/>
          </w:tcPr>
          <w:p w14:paraId="23093BBC"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19</w:t>
            </w:r>
          </w:p>
        </w:tc>
        <w:tc>
          <w:tcPr>
            <w:tcW w:w="4233" w:type="dxa"/>
            <w:tcBorders>
              <w:top w:val="nil"/>
              <w:left w:val="nil"/>
              <w:bottom w:val="single" w:sz="4" w:space="0" w:color="auto"/>
              <w:right w:val="single" w:sz="4" w:space="0" w:color="auto"/>
            </w:tcBorders>
            <w:noWrap/>
            <w:vAlign w:val="center"/>
          </w:tcPr>
          <w:p w14:paraId="344554EB"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学业奖学金发放表</w:t>
            </w:r>
          </w:p>
        </w:tc>
      </w:tr>
      <w:tr w:rsidR="00D5446B" w:rsidRPr="00496568" w14:paraId="3B8E9E8B" w14:textId="77777777" w:rsidTr="00EE7B11">
        <w:trPr>
          <w:trHeight w:val="280"/>
          <w:jc w:val="center"/>
        </w:trPr>
        <w:tc>
          <w:tcPr>
            <w:tcW w:w="803" w:type="dxa"/>
            <w:vMerge/>
            <w:tcBorders>
              <w:left w:val="single" w:sz="4" w:space="0" w:color="auto"/>
              <w:right w:val="single" w:sz="4" w:space="0" w:color="auto"/>
            </w:tcBorders>
            <w:vAlign w:val="center"/>
          </w:tcPr>
          <w:p w14:paraId="01AF7F60" w14:textId="77777777" w:rsidR="00D5446B" w:rsidRPr="00496568" w:rsidRDefault="00D5446B" w:rsidP="00EE7B11">
            <w:pPr>
              <w:widowControl/>
              <w:jc w:val="center"/>
              <w:rPr>
                <w:rFonts w:ascii="宋体" w:hAnsi="宋体" w:cs="宋体"/>
                <w:kern w:val="0"/>
                <w:szCs w:val="21"/>
              </w:rPr>
            </w:pPr>
          </w:p>
        </w:tc>
        <w:tc>
          <w:tcPr>
            <w:tcW w:w="2387" w:type="dxa"/>
            <w:vMerge/>
            <w:tcBorders>
              <w:left w:val="single" w:sz="4" w:space="0" w:color="auto"/>
              <w:right w:val="single" w:sz="4" w:space="0" w:color="auto"/>
            </w:tcBorders>
            <w:vAlign w:val="center"/>
          </w:tcPr>
          <w:p w14:paraId="44B62618" w14:textId="77777777" w:rsidR="00D5446B" w:rsidRPr="00496568" w:rsidRDefault="00D5446B" w:rsidP="00EE7B11">
            <w:pPr>
              <w:widowControl/>
              <w:rPr>
                <w:rFonts w:ascii="宋体" w:hAnsi="宋体" w:cs="宋体"/>
                <w:kern w:val="0"/>
                <w:szCs w:val="21"/>
              </w:rPr>
            </w:pPr>
          </w:p>
        </w:tc>
        <w:tc>
          <w:tcPr>
            <w:tcW w:w="741" w:type="dxa"/>
            <w:tcBorders>
              <w:top w:val="nil"/>
              <w:left w:val="nil"/>
              <w:bottom w:val="single" w:sz="4" w:space="0" w:color="auto"/>
              <w:right w:val="single" w:sz="4" w:space="0" w:color="auto"/>
            </w:tcBorders>
            <w:noWrap/>
            <w:vAlign w:val="center"/>
          </w:tcPr>
          <w:p w14:paraId="1AE0449C"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20</w:t>
            </w:r>
          </w:p>
        </w:tc>
        <w:tc>
          <w:tcPr>
            <w:tcW w:w="4233" w:type="dxa"/>
            <w:tcBorders>
              <w:top w:val="nil"/>
              <w:left w:val="nil"/>
              <w:bottom w:val="single" w:sz="4" w:space="0" w:color="auto"/>
              <w:right w:val="single" w:sz="4" w:space="0" w:color="auto"/>
            </w:tcBorders>
            <w:noWrap/>
            <w:vAlign w:val="center"/>
          </w:tcPr>
          <w:p w14:paraId="28B4CFA4"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省政府奖学金发放表</w:t>
            </w:r>
          </w:p>
        </w:tc>
      </w:tr>
      <w:tr w:rsidR="00D5446B" w:rsidRPr="00496568" w14:paraId="5FF28367" w14:textId="77777777" w:rsidTr="00EE7B11">
        <w:trPr>
          <w:trHeight w:val="280"/>
          <w:jc w:val="center"/>
        </w:trPr>
        <w:tc>
          <w:tcPr>
            <w:tcW w:w="803" w:type="dxa"/>
            <w:vMerge/>
            <w:tcBorders>
              <w:left w:val="single" w:sz="4" w:space="0" w:color="auto"/>
              <w:right w:val="single" w:sz="4" w:space="0" w:color="auto"/>
            </w:tcBorders>
            <w:vAlign w:val="center"/>
          </w:tcPr>
          <w:p w14:paraId="69651DC6" w14:textId="77777777" w:rsidR="00D5446B" w:rsidRPr="00496568" w:rsidRDefault="00D5446B" w:rsidP="00EE7B11">
            <w:pPr>
              <w:widowControl/>
              <w:jc w:val="center"/>
              <w:rPr>
                <w:rFonts w:ascii="宋体" w:hAnsi="宋体" w:cs="宋体"/>
                <w:kern w:val="0"/>
                <w:szCs w:val="21"/>
              </w:rPr>
            </w:pPr>
          </w:p>
        </w:tc>
        <w:tc>
          <w:tcPr>
            <w:tcW w:w="2387" w:type="dxa"/>
            <w:vMerge/>
            <w:tcBorders>
              <w:left w:val="single" w:sz="4" w:space="0" w:color="auto"/>
              <w:right w:val="single" w:sz="4" w:space="0" w:color="auto"/>
            </w:tcBorders>
            <w:vAlign w:val="center"/>
          </w:tcPr>
          <w:p w14:paraId="6734289E" w14:textId="77777777" w:rsidR="00D5446B" w:rsidRPr="00496568" w:rsidRDefault="00D5446B" w:rsidP="00EE7B11">
            <w:pPr>
              <w:widowControl/>
              <w:rPr>
                <w:rFonts w:ascii="宋体" w:hAnsi="宋体" w:cs="宋体"/>
                <w:kern w:val="0"/>
                <w:szCs w:val="21"/>
              </w:rPr>
            </w:pPr>
          </w:p>
        </w:tc>
        <w:tc>
          <w:tcPr>
            <w:tcW w:w="741" w:type="dxa"/>
            <w:tcBorders>
              <w:top w:val="nil"/>
              <w:left w:val="nil"/>
              <w:bottom w:val="single" w:sz="4" w:space="0" w:color="auto"/>
              <w:right w:val="single" w:sz="4" w:space="0" w:color="auto"/>
            </w:tcBorders>
            <w:noWrap/>
            <w:vAlign w:val="center"/>
          </w:tcPr>
          <w:p w14:paraId="5707209F"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21</w:t>
            </w:r>
          </w:p>
        </w:tc>
        <w:tc>
          <w:tcPr>
            <w:tcW w:w="4233" w:type="dxa"/>
            <w:tcBorders>
              <w:top w:val="nil"/>
              <w:left w:val="nil"/>
              <w:bottom w:val="single" w:sz="4" w:space="0" w:color="auto"/>
              <w:right w:val="single" w:sz="4" w:space="0" w:color="auto"/>
            </w:tcBorders>
            <w:noWrap/>
            <w:vAlign w:val="center"/>
          </w:tcPr>
          <w:p w14:paraId="477B4AD4"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学校奖学金发放表</w:t>
            </w:r>
          </w:p>
        </w:tc>
      </w:tr>
      <w:tr w:rsidR="00D5446B" w:rsidRPr="00496568" w14:paraId="03336077" w14:textId="77777777" w:rsidTr="00EE7B11">
        <w:trPr>
          <w:trHeight w:val="280"/>
          <w:jc w:val="center"/>
        </w:trPr>
        <w:tc>
          <w:tcPr>
            <w:tcW w:w="803" w:type="dxa"/>
            <w:vMerge/>
            <w:tcBorders>
              <w:left w:val="single" w:sz="4" w:space="0" w:color="auto"/>
              <w:right w:val="single" w:sz="4" w:space="0" w:color="auto"/>
            </w:tcBorders>
            <w:vAlign w:val="center"/>
          </w:tcPr>
          <w:p w14:paraId="75A7DED5" w14:textId="77777777" w:rsidR="00D5446B" w:rsidRPr="00496568" w:rsidRDefault="00D5446B" w:rsidP="00EE7B11">
            <w:pPr>
              <w:widowControl/>
              <w:jc w:val="center"/>
              <w:rPr>
                <w:rFonts w:ascii="宋体" w:hAnsi="宋体" w:cs="宋体"/>
                <w:kern w:val="0"/>
                <w:szCs w:val="21"/>
              </w:rPr>
            </w:pPr>
          </w:p>
        </w:tc>
        <w:tc>
          <w:tcPr>
            <w:tcW w:w="2387" w:type="dxa"/>
            <w:vMerge/>
            <w:tcBorders>
              <w:left w:val="single" w:sz="4" w:space="0" w:color="auto"/>
              <w:right w:val="single" w:sz="4" w:space="0" w:color="auto"/>
            </w:tcBorders>
            <w:vAlign w:val="center"/>
          </w:tcPr>
          <w:p w14:paraId="441C781B" w14:textId="77777777" w:rsidR="00D5446B" w:rsidRPr="00496568" w:rsidRDefault="00D5446B" w:rsidP="00EE7B11">
            <w:pPr>
              <w:widowControl/>
              <w:rPr>
                <w:rFonts w:ascii="宋体" w:hAnsi="宋体" w:cs="宋体"/>
                <w:kern w:val="0"/>
                <w:szCs w:val="21"/>
              </w:rPr>
            </w:pPr>
          </w:p>
        </w:tc>
        <w:tc>
          <w:tcPr>
            <w:tcW w:w="741" w:type="dxa"/>
            <w:tcBorders>
              <w:top w:val="nil"/>
              <w:left w:val="nil"/>
              <w:bottom w:val="single" w:sz="4" w:space="0" w:color="auto"/>
              <w:right w:val="single" w:sz="4" w:space="0" w:color="auto"/>
            </w:tcBorders>
            <w:noWrap/>
            <w:vAlign w:val="center"/>
          </w:tcPr>
          <w:p w14:paraId="13387ED9"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22</w:t>
            </w:r>
          </w:p>
        </w:tc>
        <w:tc>
          <w:tcPr>
            <w:tcW w:w="4233" w:type="dxa"/>
            <w:tcBorders>
              <w:top w:val="nil"/>
              <w:left w:val="nil"/>
              <w:bottom w:val="single" w:sz="4" w:space="0" w:color="auto"/>
              <w:right w:val="single" w:sz="4" w:space="0" w:color="auto"/>
            </w:tcBorders>
            <w:noWrap/>
            <w:vAlign w:val="center"/>
          </w:tcPr>
          <w:p w14:paraId="796718E7"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困难生补助发放表</w:t>
            </w:r>
          </w:p>
        </w:tc>
      </w:tr>
      <w:tr w:rsidR="00D5446B" w:rsidRPr="00496568" w14:paraId="3B655899" w14:textId="77777777" w:rsidTr="00EE7B11">
        <w:trPr>
          <w:trHeight w:val="280"/>
          <w:jc w:val="center"/>
        </w:trPr>
        <w:tc>
          <w:tcPr>
            <w:tcW w:w="803" w:type="dxa"/>
            <w:vMerge/>
            <w:tcBorders>
              <w:left w:val="single" w:sz="4" w:space="0" w:color="auto"/>
              <w:right w:val="single" w:sz="4" w:space="0" w:color="auto"/>
            </w:tcBorders>
            <w:vAlign w:val="center"/>
          </w:tcPr>
          <w:p w14:paraId="65086329" w14:textId="77777777" w:rsidR="00D5446B" w:rsidRPr="00496568" w:rsidRDefault="00D5446B" w:rsidP="00EE7B11">
            <w:pPr>
              <w:widowControl/>
              <w:jc w:val="center"/>
              <w:rPr>
                <w:rFonts w:ascii="宋体" w:hAnsi="宋体" w:cs="宋体"/>
                <w:kern w:val="0"/>
                <w:szCs w:val="21"/>
              </w:rPr>
            </w:pPr>
          </w:p>
        </w:tc>
        <w:tc>
          <w:tcPr>
            <w:tcW w:w="2387" w:type="dxa"/>
            <w:vMerge/>
            <w:tcBorders>
              <w:left w:val="single" w:sz="4" w:space="0" w:color="auto"/>
              <w:right w:val="single" w:sz="4" w:space="0" w:color="auto"/>
            </w:tcBorders>
            <w:vAlign w:val="center"/>
          </w:tcPr>
          <w:p w14:paraId="0DD10300" w14:textId="77777777" w:rsidR="00D5446B" w:rsidRPr="00496568" w:rsidRDefault="00D5446B" w:rsidP="00EE7B11">
            <w:pPr>
              <w:widowControl/>
              <w:rPr>
                <w:rFonts w:ascii="宋体" w:hAnsi="宋体" w:cs="宋体"/>
                <w:kern w:val="0"/>
                <w:szCs w:val="21"/>
              </w:rPr>
            </w:pPr>
          </w:p>
        </w:tc>
        <w:tc>
          <w:tcPr>
            <w:tcW w:w="741" w:type="dxa"/>
            <w:tcBorders>
              <w:top w:val="nil"/>
              <w:left w:val="nil"/>
              <w:bottom w:val="single" w:sz="4" w:space="0" w:color="auto"/>
              <w:right w:val="single" w:sz="4" w:space="0" w:color="auto"/>
            </w:tcBorders>
            <w:noWrap/>
            <w:vAlign w:val="center"/>
          </w:tcPr>
          <w:p w14:paraId="266CDF15"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23</w:t>
            </w:r>
          </w:p>
        </w:tc>
        <w:tc>
          <w:tcPr>
            <w:tcW w:w="4233" w:type="dxa"/>
            <w:tcBorders>
              <w:top w:val="nil"/>
              <w:left w:val="nil"/>
              <w:bottom w:val="single" w:sz="4" w:space="0" w:color="auto"/>
              <w:right w:val="single" w:sz="4" w:space="0" w:color="auto"/>
            </w:tcBorders>
            <w:noWrap/>
            <w:vAlign w:val="center"/>
          </w:tcPr>
          <w:p w14:paraId="39B6F86E"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学费减免信息表</w:t>
            </w:r>
          </w:p>
        </w:tc>
      </w:tr>
      <w:tr w:rsidR="00D5446B" w:rsidRPr="00496568" w14:paraId="7C2F3144" w14:textId="77777777" w:rsidTr="00EE7B11">
        <w:trPr>
          <w:trHeight w:val="280"/>
          <w:jc w:val="center"/>
        </w:trPr>
        <w:tc>
          <w:tcPr>
            <w:tcW w:w="803" w:type="dxa"/>
            <w:vMerge/>
            <w:tcBorders>
              <w:left w:val="single" w:sz="4" w:space="0" w:color="auto"/>
              <w:right w:val="single" w:sz="4" w:space="0" w:color="auto"/>
            </w:tcBorders>
            <w:vAlign w:val="center"/>
          </w:tcPr>
          <w:p w14:paraId="3A04A7BF" w14:textId="77777777" w:rsidR="00D5446B" w:rsidRPr="00496568" w:rsidRDefault="00D5446B" w:rsidP="00EE7B11">
            <w:pPr>
              <w:widowControl/>
              <w:jc w:val="center"/>
              <w:rPr>
                <w:rFonts w:ascii="宋体" w:hAnsi="宋体" w:cs="宋体"/>
                <w:kern w:val="0"/>
                <w:szCs w:val="21"/>
              </w:rPr>
            </w:pPr>
          </w:p>
        </w:tc>
        <w:tc>
          <w:tcPr>
            <w:tcW w:w="2387" w:type="dxa"/>
            <w:vMerge/>
            <w:tcBorders>
              <w:left w:val="single" w:sz="4" w:space="0" w:color="auto"/>
              <w:right w:val="single" w:sz="4" w:space="0" w:color="auto"/>
            </w:tcBorders>
            <w:vAlign w:val="center"/>
          </w:tcPr>
          <w:p w14:paraId="5FA40CC6" w14:textId="77777777" w:rsidR="00D5446B" w:rsidRPr="00496568" w:rsidRDefault="00D5446B" w:rsidP="00EE7B11">
            <w:pPr>
              <w:widowControl/>
              <w:rPr>
                <w:rFonts w:ascii="宋体" w:hAnsi="宋体" w:cs="宋体"/>
                <w:kern w:val="0"/>
                <w:szCs w:val="21"/>
              </w:rPr>
            </w:pPr>
          </w:p>
        </w:tc>
        <w:tc>
          <w:tcPr>
            <w:tcW w:w="741" w:type="dxa"/>
            <w:tcBorders>
              <w:top w:val="nil"/>
              <w:left w:val="nil"/>
              <w:bottom w:val="single" w:sz="4" w:space="0" w:color="auto"/>
              <w:right w:val="single" w:sz="4" w:space="0" w:color="auto"/>
            </w:tcBorders>
            <w:noWrap/>
            <w:vAlign w:val="center"/>
          </w:tcPr>
          <w:p w14:paraId="338ADF39"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24</w:t>
            </w:r>
          </w:p>
        </w:tc>
        <w:tc>
          <w:tcPr>
            <w:tcW w:w="4233" w:type="dxa"/>
            <w:tcBorders>
              <w:top w:val="nil"/>
              <w:left w:val="nil"/>
              <w:bottom w:val="single" w:sz="4" w:space="0" w:color="auto"/>
              <w:right w:val="single" w:sz="4" w:space="0" w:color="auto"/>
            </w:tcBorders>
            <w:noWrap/>
            <w:vAlign w:val="center"/>
          </w:tcPr>
          <w:p w14:paraId="71A258A2"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勤工俭学发放表</w:t>
            </w:r>
          </w:p>
        </w:tc>
      </w:tr>
      <w:tr w:rsidR="00D5446B" w:rsidRPr="00496568" w14:paraId="7158ADC0" w14:textId="77777777" w:rsidTr="00EE7B11">
        <w:trPr>
          <w:trHeight w:val="280"/>
          <w:jc w:val="center"/>
        </w:trPr>
        <w:tc>
          <w:tcPr>
            <w:tcW w:w="803" w:type="dxa"/>
            <w:vMerge/>
            <w:tcBorders>
              <w:left w:val="single" w:sz="4" w:space="0" w:color="auto"/>
              <w:right w:val="single" w:sz="4" w:space="0" w:color="auto"/>
            </w:tcBorders>
            <w:vAlign w:val="center"/>
          </w:tcPr>
          <w:p w14:paraId="3981E5A1" w14:textId="77777777" w:rsidR="00D5446B" w:rsidRPr="00496568" w:rsidRDefault="00D5446B" w:rsidP="00EE7B11">
            <w:pPr>
              <w:widowControl/>
              <w:jc w:val="center"/>
              <w:rPr>
                <w:rFonts w:ascii="宋体" w:hAnsi="宋体" w:cs="宋体"/>
                <w:kern w:val="0"/>
                <w:szCs w:val="21"/>
              </w:rPr>
            </w:pPr>
          </w:p>
        </w:tc>
        <w:tc>
          <w:tcPr>
            <w:tcW w:w="2387" w:type="dxa"/>
            <w:vMerge/>
            <w:tcBorders>
              <w:left w:val="single" w:sz="4" w:space="0" w:color="auto"/>
              <w:right w:val="single" w:sz="4" w:space="0" w:color="auto"/>
            </w:tcBorders>
            <w:vAlign w:val="center"/>
          </w:tcPr>
          <w:p w14:paraId="475328EE" w14:textId="77777777" w:rsidR="00D5446B" w:rsidRPr="00496568" w:rsidRDefault="00D5446B" w:rsidP="00EE7B11">
            <w:pPr>
              <w:widowControl/>
              <w:rPr>
                <w:rFonts w:ascii="宋体" w:hAnsi="宋体" w:cs="宋体"/>
                <w:kern w:val="0"/>
                <w:szCs w:val="21"/>
              </w:rPr>
            </w:pPr>
          </w:p>
        </w:tc>
        <w:tc>
          <w:tcPr>
            <w:tcW w:w="741" w:type="dxa"/>
            <w:tcBorders>
              <w:top w:val="nil"/>
              <w:left w:val="nil"/>
              <w:bottom w:val="single" w:sz="4" w:space="0" w:color="auto"/>
              <w:right w:val="single" w:sz="4" w:space="0" w:color="auto"/>
            </w:tcBorders>
            <w:noWrap/>
            <w:vAlign w:val="center"/>
          </w:tcPr>
          <w:p w14:paraId="5C560B53"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25</w:t>
            </w:r>
          </w:p>
        </w:tc>
        <w:tc>
          <w:tcPr>
            <w:tcW w:w="4233" w:type="dxa"/>
            <w:tcBorders>
              <w:top w:val="nil"/>
              <w:left w:val="nil"/>
              <w:bottom w:val="single" w:sz="4" w:space="0" w:color="auto"/>
              <w:right w:val="single" w:sz="4" w:space="0" w:color="auto"/>
            </w:tcBorders>
            <w:noWrap/>
            <w:vAlign w:val="center"/>
          </w:tcPr>
          <w:p w14:paraId="6BFD5953"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优秀毕业生奖金发放表</w:t>
            </w:r>
          </w:p>
        </w:tc>
      </w:tr>
      <w:tr w:rsidR="00D5446B" w:rsidRPr="00496568" w14:paraId="1811E4D1" w14:textId="77777777" w:rsidTr="00EE7B11">
        <w:trPr>
          <w:trHeight w:val="280"/>
          <w:jc w:val="center"/>
        </w:trPr>
        <w:tc>
          <w:tcPr>
            <w:tcW w:w="803" w:type="dxa"/>
            <w:vMerge/>
            <w:tcBorders>
              <w:left w:val="single" w:sz="4" w:space="0" w:color="auto"/>
              <w:right w:val="single" w:sz="4" w:space="0" w:color="auto"/>
            </w:tcBorders>
            <w:vAlign w:val="center"/>
          </w:tcPr>
          <w:p w14:paraId="720E8E77" w14:textId="77777777" w:rsidR="00D5446B" w:rsidRPr="00496568" w:rsidRDefault="00D5446B" w:rsidP="00EE7B11">
            <w:pPr>
              <w:widowControl/>
              <w:jc w:val="center"/>
              <w:rPr>
                <w:rFonts w:ascii="宋体" w:hAnsi="宋体" w:cs="宋体"/>
                <w:kern w:val="0"/>
                <w:szCs w:val="21"/>
              </w:rPr>
            </w:pPr>
          </w:p>
        </w:tc>
        <w:tc>
          <w:tcPr>
            <w:tcW w:w="2387" w:type="dxa"/>
            <w:vMerge/>
            <w:tcBorders>
              <w:left w:val="single" w:sz="4" w:space="0" w:color="auto"/>
              <w:right w:val="single" w:sz="4" w:space="0" w:color="auto"/>
            </w:tcBorders>
            <w:vAlign w:val="center"/>
          </w:tcPr>
          <w:p w14:paraId="337C64D7" w14:textId="77777777" w:rsidR="00D5446B" w:rsidRPr="00496568" w:rsidRDefault="00D5446B" w:rsidP="00EE7B11">
            <w:pPr>
              <w:widowControl/>
              <w:rPr>
                <w:rFonts w:ascii="宋体" w:hAnsi="宋体" w:cs="宋体"/>
                <w:kern w:val="0"/>
                <w:szCs w:val="21"/>
              </w:rPr>
            </w:pPr>
          </w:p>
        </w:tc>
        <w:tc>
          <w:tcPr>
            <w:tcW w:w="741" w:type="dxa"/>
            <w:tcBorders>
              <w:top w:val="nil"/>
              <w:left w:val="nil"/>
              <w:bottom w:val="single" w:sz="4" w:space="0" w:color="auto"/>
              <w:right w:val="single" w:sz="4" w:space="0" w:color="auto"/>
            </w:tcBorders>
            <w:noWrap/>
            <w:vAlign w:val="center"/>
          </w:tcPr>
          <w:p w14:paraId="46355E74"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26</w:t>
            </w:r>
          </w:p>
        </w:tc>
        <w:tc>
          <w:tcPr>
            <w:tcW w:w="4233" w:type="dxa"/>
            <w:tcBorders>
              <w:top w:val="nil"/>
              <w:left w:val="nil"/>
              <w:bottom w:val="single" w:sz="4" w:space="0" w:color="auto"/>
              <w:right w:val="single" w:sz="4" w:space="0" w:color="auto"/>
            </w:tcBorders>
            <w:noWrap/>
            <w:vAlign w:val="center"/>
          </w:tcPr>
          <w:p w14:paraId="08755386"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困难生基本信息表</w:t>
            </w:r>
          </w:p>
        </w:tc>
      </w:tr>
      <w:tr w:rsidR="00D5446B" w:rsidRPr="00496568" w14:paraId="015F782A" w14:textId="77777777" w:rsidTr="00EE7B11">
        <w:trPr>
          <w:trHeight w:val="280"/>
          <w:jc w:val="center"/>
        </w:trPr>
        <w:tc>
          <w:tcPr>
            <w:tcW w:w="803" w:type="dxa"/>
            <w:vMerge/>
            <w:tcBorders>
              <w:left w:val="single" w:sz="4" w:space="0" w:color="auto"/>
              <w:right w:val="single" w:sz="4" w:space="0" w:color="auto"/>
            </w:tcBorders>
            <w:vAlign w:val="center"/>
          </w:tcPr>
          <w:p w14:paraId="0183F50E" w14:textId="77777777" w:rsidR="00D5446B" w:rsidRPr="00496568" w:rsidRDefault="00D5446B" w:rsidP="00EE7B11">
            <w:pPr>
              <w:widowControl/>
              <w:jc w:val="center"/>
              <w:rPr>
                <w:rFonts w:ascii="宋体" w:hAnsi="宋体" w:cs="宋体"/>
                <w:kern w:val="0"/>
                <w:szCs w:val="21"/>
              </w:rPr>
            </w:pPr>
          </w:p>
        </w:tc>
        <w:tc>
          <w:tcPr>
            <w:tcW w:w="2387" w:type="dxa"/>
            <w:vMerge/>
            <w:tcBorders>
              <w:left w:val="single" w:sz="4" w:space="0" w:color="auto"/>
              <w:right w:val="single" w:sz="4" w:space="0" w:color="auto"/>
            </w:tcBorders>
            <w:vAlign w:val="center"/>
          </w:tcPr>
          <w:p w14:paraId="3E5CC65E" w14:textId="77777777" w:rsidR="00D5446B" w:rsidRPr="00496568" w:rsidRDefault="00D5446B" w:rsidP="00EE7B11">
            <w:pPr>
              <w:widowControl/>
              <w:rPr>
                <w:rFonts w:ascii="宋体" w:hAnsi="宋体" w:cs="宋体"/>
                <w:kern w:val="0"/>
                <w:szCs w:val="21"/>
              </w:rPr>
            </w:pPr>
          </w:p>
        </w:tc>
        <w:tc>
          <w:tcPr>
            <w:tcW w:w="741" w:type="dxa"/>
            <w:tcBorders>
              <w:top w:val="nil"/>
              <w:left w:val="nil"/>
              <w:bottom w:val="single" w:sz="4" w:space="0" w:color="auto"/>
              <w:right w:val="single" w:sz="4" w:space="0" w:color="auto"/>
            </w:tcBorders>
            <w:noWrap/>
            <w:vAlign w:val="center"/>
          </w:tcPr>
          <w:p w14:paraId="0832EB68"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27</w:t>
            </w:r>
          </w:p>
        </w:tc>
        <w:tc>
          <w:tcPr>
            <w:tcW w:w="4233" w:type="dxa"/>
            <w:tcBorders>
              <w:top w:val="nil"/>
              <w:left w:val="nil"/>
              <w:bottom w:val="single" w:sz="4" w:space="0" w:color="auto"/>
              <w:right w:val="single" w:sz="4" w:space="0" w:color="auto"/>
            </w:tcBorders>
            <w:noWrap/>
            <w:vAlign w:val="center"/>
          </w:tcPr>
          <w:p w14:paraId="247D98E6"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学生家庭信息表</w:t>
            </w:r>
          </w:p>
        </w:tc>
      </w:tr>
      <w:tr w:rsidR="00D5446B" w:rsidRPr="00496568" w14:paraId="2F8F804D" w14:textId="77777777" w:rsidTr="00EE7B11">
        <w:trPr>
          <w:trHeight w:val="290"/>
          <w:jc w:val="center"/>
        </w:trPr>
        <w:tc>
          <w:tcPr>
            <w:tcW w:w="803" w:type="dxa"/>
            <w:vMerge/>
            <w:tcBorders>
              <w:left w:val="single" w:sz="4" w:space="0" w:color="auto"/>
              <w:bottom w:val="single" w:sz="4" w:space="0" w:color="auto"/>
              <w:right w:val="single" w:sz="4" w:space="0" w:color="auto"/>
            </w:tcBorders>
            <w:noWrap/>
            <w:vAlign w:val="center"/>
          </w:tcPr>
          <w:p w14:paraId="4691971C" w14:textId="77777777" w:rsidR="00D5446B" w:rsidRPr="00496568" w:rsidRDefault="00D5446B" w:rsidP="00EE7B11">
            <w:pPr>
              <w:widowControl/>
              <w:jc w:val="center"/>
              <w:rPr>
                <w:rFonts w:ascii="宋体" w:hAnsi="宋体" w:cs="宋体"/>
                <w:kern w:val="0"/>
                <w:szCs w:val="21"/>
              </w:rPr>
            </w:pPr>
          </w:p>
        </w:tc>
        <w:tc>
          <w:tcPr>
            <w:tcW w:w="2387" w:type="dxa"/>
            <w:vMerge/>
            <w:tcBorders>
              <w:left w:val="single" w:sz="4" w:space="0" w:color="auto"/>
              <w:bottom w:val="single" w:sz="4" w:space="0" w:color="auto"/>
              <w:right w:val="single" w:sz="4" w:space="0" w:color="auto"/>
            </w:tcBorders>
            <w:noWrap/>
            <w:vAlign w:val="center"/>
          </w:tcPr>
          <w:p w14:paraId="5A5EDB52" w14:textId="77777777" w:rsidR="00D5446B" w:rsidRPr="00496568" w:rsidRDefault="00D5446B" w:rsidP="00EE7B11">
            <w:pPr>
              <w:widowControl/>
              <w:rPr>
                <w:rFonts w:ascii="宋体" w:hAnsi="宋体" w:cs="宋体"/>
                <w:kern w:val="0"/>
                <w:szCs w:val="21"/>
              </w:rPr>
            </w:pPr>
          </w:p>
        </w:tc>
        <w:tc>
          <w:tcPr>
            <w:tcW w:w="741" w:type="dxa"/>
            <w:tcBorders>
              <w:top w:val="nil"/>
              <w:left w:val="nil"/>
              <w:bottom w:val="single" w:sz="4" w:space="0" w:color="auto"/>
              <w:right w:val="single" w:sz="4" w:space="0" w:color="auto"/>
            </w:tcBorders>
            <w:noWrap/>
            <w:vAlign w:val="center"/>
          </w:tcPr>
          <w:p w14:paraId="0410CF68"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28</w:t>
            </w:r>
          </w:p>
        </w:tc>
        <w:tc>
          <w:tcPr>
            <w:tcW w:w="4233" w:type="dxa"/>
            <w:tcBorders>
              <w:top w:val="nil"/>
              <w:left w:val="nil"/>
              <w:bottom w:val="single" w:sz="4" w:space="0" w:color="auto"/>
              <w:right w:val="single" w:sz="4" w:space="0" w:color="auto"/>
            </w:tcBorders>
            <w:noWrap/>
            <w:vAlign w:val="center"/>
          </w:tcPr>
          <w:p w14:paraId="13F16A81"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入伍学生资助信息表</w:t>
            </w:r>
          </w:p>
        </w:tc>
      </w:tr>
      <w:tr w:rsidR="00D5446B" w:rsidRPr="00496568" w14:paraId="0771E617" w14:textId="77777777" w:rsidTr="00EE7B11">
        <w:trPr>
          <w:trHeight w:val="290"/>
          <w:jc w:val="center"/>
        </w:trPr>
        <w:tc>
          <w:tcPr>
            <w:tcW w:w="803" w:type="dxa"/>
            <w:tcBorders>
              <w:top w:val="nil"/>
              <w:left w:val="single" w:sz="4" w:space="0" w:color="auto"/>
              <w:bottom w:val="single" w:sz="4" w:space="0" w:color="auto"/>
              <w:right w:val="single" w:sz="4" w:space="0" w:color="auto"/>
            </w:tcBorders>
            <w:noWrap/>
            <w:vAlign w:val="center"/>
          </w:tcPr>
          <w:p w14:paraId="2F39CE9C"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8</w:t>
            </w:r>
          </w:p>
        </w:tc>
        <w:tc>
          <w:tcPr>
            <w:tcW w:w="2387" w:type="dxa"/>
            <w:tcBorders>
              <w:top w:val="nil"/>
              <w:left w:val="nil"/>
              <w:bottom w:val="single" w:sz="4" w:space="0" w:color="auto"/>
              <w:right w:val="single" w:sz="4" w:space="0" w:color="auto"/>
            </w:tcBorders>
            <w:noWrap/>
            <w:vAlign w:val="center"/>
          </w:tcPr>
          <w:p w14:paraId="57B7F8D5" w14:textId="77777777" w:rsidR="00D5446B" w:rsidRPr="00496568" w:rsidRDefault="00D5446B" w:rsidP="00EE7B11">
            <w:pPr>
              <w:widowControl/>
              <w:rPr>
                <w:rFonts w:ascii="宋体" w:hAnsi="宋体" w:cs="宋体"/>
                <w:kern w:val="0"/>
                <w:szCs w:val="21"/>
              </w:rPr>
            </w:pPr>
            <w:r w:rsidRPr="00496568">
              <w:rPr>
                <w:rFonts w:ascii="宋体" w:hAnsi="宋体" w:cs="宋体" w:hint="eastAsia"/>
                <w:kern w:val="0"/>
                <w:szCs w:val="21"/>
              </w:rPr>
              <w:t>采购系统</w:t>
            </w:r>
          </w:p>
        </w:tc>
        <w:tc>
          <w:tcPr>
            <w:tcW w:w="741" w:type="dxa"/>
            <w:tcBorders>
              <w:top w:val="nil"/>
              <w:left w:val="nil"/>
              <w:bottom w:val="single" w:sz="4" w:space="0" w:color="auto"/>
              <w:right w:val="single" w:sz="4" w:space="0" w:color="auto"/>
            </w:tcBorders>
            <w:noWrap/>
            <w:vAlign w:val="center"/>
          </w:tcPr>
          <w:p w14:paraId="47D1EC21"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2</w:t>
            </w:r>
            <w:r w:rsidRPr="00496568">
              <w:rPr>
                <w:rFonts w:ascii="宋体" w:hAnsi="宋体" w:cs="宋体"/>
                <w:kern w:val="0"/>
                <w:szCs w:val="21"/>
              </w:rPr>
              <w:t>9</w:t>
            </w:r>
          </w:p>
        </w:tc>
        <w:tc>
          <w:tcPr>
            <w:tcW w:w="4233" w:type="dxa"/>
            <w:tcBorders>
              <w:top w:val="nil"/>
              <w:left w:val="nil"/>
              <w:bottom w:val="single" w:sz="4" w:space="0" w:color="auto"/>
              <w:right w:val="single" w:sz="4" w:space="0" w:color="auto"/>
            </w:tcBorders>
            <w:noWrap/>
            <w:vAlign w:val="center"/>
          </w:tcPr>
          <w:p w14:paraId="5B5C8547"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采购合同表</w:t>
            </w:r>
          </w:p>
        </w:tc>
      </w:tr>
      <w:tr w:rsidR="00D5446B" w:rsidRPr="00496568" w14:paraId="6E9B06B2" w14:textId="77777777" w:rsidTr="00EE7B11">
        <w:trPr>
          <w:trHeight w:val="280"/>
          <w:jc w:val="center"/>
        </w:trPr>
        <w:tc>
          <w:tcPr>
            <w:tcW w:w="803" w:type="dxa"/>
            <w:vMerge w:val="restart"/>
            <w:tcBorders>
              <w:top w:val="nil"/>
              <w:left w:val="single" w:sz="4" w:space="0" w:color="auto"/>
              <w:bottom w:val="single" w:sz="4" w:space="0" w:color="auto"/>
              <w:right w:val="single" w:sz="4" w:space="0" w:color="auto"/>
            </w:tcBorders>
            <w:noWrap/>
            <w:vAlign w:val="center"/>
          </w:tcPr>
          <w:p w14:paraId="3794A60C"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9</w:t>
            </w:r>
          </w:p>
        </w:tc>
        <w:tc>
          <w:tcPr>
            <w:tcW w:w="2387" w:type="dxa"/>
            <w:vMerge w:val="restart"/>
            <w:tcBorders>
              <w:top w:val="nil"/>
              <w:left w:val="single" w:sz="4" w:space="0" w:color="auto"/>
              <w:bottom w:val="single" w:sz="4" w:space="0" w:color="auto"/>
              <w:right w:val="single" w:sz="4" w:space="0" w:color="auto"/>
            </w:tcBorders>
            <w:noWrap/>
            <w:vAlign w:val="center"/>
          </w:tcPr>
          <w:p w14:paraId="5CB2DBD8" w14:textId="77777777" w:rsidR="00D5446B" w:rsidRPr="00496568" w:rsidRDefault="00D5446B" w:rsidP="00EE7B11">
            <w:pPr>
              <w:widowControl/>
              <w:rPr>
                <w:rFonts w:ascii="宋体" w:hAnsi="宋体" w:cs="宋体"/>
                <w:kern w:val="0"/>
                <w:szCs w:val="21"/>
              </w:rPr>
            </w:pPr>
            <w:r w:rsidRPr="00496568">
              <w:rPr>
                <w:rFonts w:ascii="宋体" w:hAnsi="宋体" w:cs="宋体" w:hint="eastAsia"/>
                <w:kern w:val="0"/>
                <w:szCs w:val="21"/>
              </w:rPr>
              <w:t>科研项目管理系统</w:t>
            </w:r>
          </w:p>
        </w:tc>
        <w:tc>
          <w:tcPr>
            <w:tcW w:w="741" w:type="dxa"/>
            <w:tcBorders>
              <w:top w:val="nil"/>
              <w:left w:val="nil"/>
              <w:bottom w:val="single" w:sz="4" w:space="0" w:color="auto"/>
              <w:right w:val="single" w:sz="4" w:space="0" w:color="auto"/>
            </w:tcBorders>
            <w:noWrap/>
            <w:vAlign w:val="center"/>
          </w:tcPr>
          <w:p w14:paraId="54A8E43B"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3</w:t>
            </w:r>
            <w:r w:rsidRPr="00496568">
              <w:rPr>
                <w:rFonts w:ascii="宋体" w:hAnsi="宋体" w:cs="宋体"/>
                <w:kern w:val="0"/>
                <w:szCs w:val="21"/>
              </w:rPr>
              <w:t>0</w:t>
            </w:r>
          </w:p>
        </w:tc>
        <w:tc>
          <w:tcPr>
            <w:tcW w:w="4233" w:type="dxa"/>
            <w:tcBorders>
              <w:top w:val="nil"/>
              <w:left w:val="nil"/>
              <w:bottom w:val="single" w:sz="4" w:space="0" w:color="auto"/>
              <w:right w:val="single" w:sz="4" w:space="0" w:color="auto"/>
            </w:tcBorders>
            <w:noWrap/>
            <w:vAlign w:val="center"/>
          </w:tcPr>
          <w:p w14:paraId="6E488173"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纵向科研项目表</w:t>
            </w:r>
          </w:p>
        </w:tc>
      </w:tr>
      <w:tr w:rsidR="00D5446B" w:rsidRPr="00496568" w14:paraId="6759CBC6" w14:textId="77777777" w:rsidTr="00EE7B11">
        <w:trPr>
          <w:trHeight w:val="280"/>
          <w:jc w:val="center"/>
        </w:trPr>
        <w:tc>
          <w:tcPr>
            <w:tcW w:w="803" w:type="dxa"/>
            <w:vMerge/>
            <w:tcBorders>
              <w:top w:val="nil"/>
              <w:left w:val="single" w:sz="4" w:space="0" w:color="auto"/>
              <w:bottom w:val="single" w:sz="4" w:space="0" w:color="auto"/>
              <w:right w:val="single" w:sz="4" w:space="0" w:color="auto"/>
            </w:tcBorders>
            <w:vAlign w:val="center"/>
          </w:tcPr>
          <w:p w14:paraId="4C5CC67C" w14:textId="77777777" w:rsidR="00D5446B" w:rsidRPr="00496568" w:rsidRDefault="00D5446B" w:rsidP="00EE7B11">
            <w:pPr>
              <w:widowControl/>
              <w:jc w:val="center"/>
              <w:rPr>
                <w:rFonts w:ascii="宋体" w:hAnsi="宋体" w:cs="宋体"/>
                <w:kern w:val="0"/>
                <w:szCs w:val="21"/>
              </w:rPr>
            </w:pPr>
          </w:p>
        </w:tc>
        <w:tc>
          <w:tcPr>
            <w:tcW w:w="2387" w:type="dxa"/>
            <w:vMerge/>
            <w:tcBorders>
              <w:top w:val="nil"/>
              <w:left w:val="single" w:sz="4" w:space="0" w:color="auto"/>
              <w:bottom w:val="single" w:sz="4" w:space="0" w:color="auto"/>
              <w:right w:val="single" w:sz="4" w:space="0" w:color="auto"/>
            </w:tcBorders>
            <w:vAlign w:val="center"/>
          </w:tcPr>
          <w:p w14:paraId="1E376B93" w14:textId="77777777" w:rsidR="00D5446B" w:rsidRPr="00496568" w:rsidRDefault="00D5446B" w:rsidP="00EE7B11">
            <w:pPr>
              <w:widowControl/>
              <w:rPr>
                <w:rFonts w:ascii="宋体" w:hAnsi="宋体" w:cs="宋体"/>
                <w:kern w:val="0"/>
                <w:szCs w:val="21"/>
              </w:rPr>
            </w:pPr>
          </w:p>
        </w:tc>
        <w:tc>
          <w:tcPr>
            <w:tcW w:w="741" w:type="dxa"/>
            <w:tcBorders>
              <w:top w:val="nil"/>
              <w:left w:val="nil"/>
              <w:bottom w:val="single" w:sz="4" w:space="0" w:color="auto"/>
              <w:right w:val="single" w:sz="4" w:space="0" w:color="auto"/>
            </w:tcBorders>
            <w:noWrap/>
            <w:vAlign w:val="center"/>
          </w:tcPr>
          <w:p w14:paraId="4F26A8CA"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3</w:t>
            </w:r>
            <w:r w:rsidRPr="00496568">
              <w:rPr>
                <w:rFonts w:ascii="宋体" w:hAnsi="宋体" w:cs="宋体"/>
                <w:kern w:val="0"/>
                <w:szCs w:val="21"/>
              </w:rPr>
              <w:t>1</w:t>
            </w:r>
          </w:p>
        </w:tc>
        <w:tc>
          <w:tcPr>
            <w:tcW w:w="4233" w:type="dxa"/>
            <w:tcBorders>
              <w:top w:val="nil"/>
              <w:left w:val="nil"/>
              <w:bottom w:val="single" w:sz="4" w:space="0" w:color="auto"/>
              <w:right w:val="single" w:sz="4" w:space="0" w:color="auto"/>
            </w:tcBorders>
            <w:noWrap/>
            <w:vAlign w:val="center"/>
          </w:tcPr>
          <w:p w14:paraId="192624AD"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横向科研项目表</w:t>
            </w:r>
          </w:p>
        </w:tc>
      </w:tr>
      <w:tr w:rsidR="00D5446B" w:rsidRPr="00496568" w14:paraId="70D37B7D" w14:textId="77777777" w:rsidTr="00EE7B11">
        <w:trPr>
          <w:trHeight w:val="280"/>
          <w:jc w:val="center"/>
        </w:trPr>
        <w:tc>
          <w:tcPr>
            <w:tcW w:w="803" w:type="dxa"/>
            <w:vMerge/>
            <w:tcBorders>
              <w:top w:val="nil"/>
              <w:left w:val="single" w:sz="4" w:space="0" w:color="auto"/>
              <w:bottom w:val="single" w:sz="4" w:space="0" w:color="auto"/>
              <w:right w:val="single" w:sz="4" w:space="0" w:color="auto"/>
            </w:tcBorders>
            <w:vAlign w:val="center"/>
          </w:tcPr>
          <w:p w14:paraId="7AEB5D58" w14:textId="77777777" w:rsidR="00D5446B" w:rsidRPr="00496568" w:rsidRDefault="00D5446B" w:rsidP="00EE7B11">
            <w:pPr>
              <w:widowControl/>
              <w:jc w:val="center"/>
              <w:rPr>
                <w:rFonts w:ascii="宋体" w:hAnsi="宋体" w:cs="宋体"/>
                <w:kern w:val="0"/>
                <w:szCs w:val="21"/>
              </w:rPr>
            </w:pPr>
          </w:p>
        </w:tc>
        <w:tc>
          <w:tcPr>
            <w:tcW w:w="2387" w:type="dxa"/>
            <w:vMerge/>
            <w:tcBorders>
              <w:top w:val="nil"/>
              <w:left w:val="single" w:sz="4" w:space="0" w:color="auto"/>
              <w:bottom w:val="single" w:sz="4" w:space="0" w:color="auto"/>
              <w:right w:val="single" w:sz="4" w:space="0" w:color="auto"/>
            </w:tcBorders>
            <w:vAlign w:val="center"/>
          </w:tcPr>
          <w:p w14:paraId="3268E0D2" w14:textId="77777777" w:rsidR="00D5446B" w:rsidRPr="00496568" w:rsidRDefault="00D5446B" w:rsidP="00EE7B11">
            <w:pPr>
              <w:widowControl/>
              <w:rPr>
                <w:rFonts w:ascii="宋体" w:hAnsi="宋体" w:cs="宋体"/>
                <w:kern w:val="0"/>
                <w:szCs w:val="21"/>
              </w:rPr>
            </w:pPr>
          </w:p>
        </w:tc>
        <w:tc>
          <w:tcPr>
            <w:tcW w:w="741" w:type="dxa"/>
            <w:tcBorders>
              <w:top w:val="nil"/>
              <w:left w:val="nil"/>
              <w:bottom w:val="single" w:sz="4" w:space="0" w:color="auto"/>
              <w:right w:val="single" w:sz="4" w:space="0" w:color="auto"/>
            </w:tcBorders>
            <w:noWrap/>
            <w:vAlign w:val="center"/>
          </w:tcPr>
          <w:p w14:paraId="7C85A8D5"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3</w:t>
            </w:r>
            <w:r w:rsidRPr="00496568">
              <w:rPr>
                <w:rFonts w:ascii="宋体" w:hAnsi="宋体" w:cs="宋体"/>
                <w:kern w:val="0"/>
                <w:szCs w:val="21"/>
              </w:rPr>
              <w:t>2</w:t>
            </w:r>
          </w:p>
        </w:tc>
        <w:tc>
          <w:tcPr>
            <w:tcW w:w="4233" w:type="dxa"/>
            <w:tcBorders>
              <w:top w:val="nil"/>
              <w:left w:val="nil"/>
              <w:bottom w:val="single" w:sz="4" w:space="0" w:color="auto"/>
              <w:right w:val="single" w:sz="4" w:space="0" w:color="auto"/>
            </w:tcBorders>
            <w:noWrap/>
            <w:vAlign w:val="center"/>
          </w:tcPr>
          <w:p w14:paraId="2EAAFDB3"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成员信息表</w:t>
            </w:r>
          </w:p>
        </w:tc>
      </w:tr>
      <w:tr w:rsidR="00D5446B" w:rsidRPr="00496568" w14:paraId="5673C6C2" w14:textId="77777777" w:rsidTr="00EE7B11">
        <w:trPr>
          <w:trHeight w:val="280"/>
          <w:jc w:val="center"/>
        </w:trPr>
        <w:tc>
          <w:tcPr>
            <w:tcW w:w="803" w:type="dxa"/>
            <w:vMerge/>
            <w:tcBorders>
              <w:top w:val="nil"/>
              <w:left w:val="single" w:sz="4" w:space="0" w:color="auto"/>
              <w:bottom w:val="single" w:sz="4" w:space="0" w:color="auto"/>
              <w:right w:val="single" w:sz="4" w:space="0" w:color="auto"/>
            </w:tcBorders>
            <w:vAlign w:val="center"/>
          </w:tcPr>
          <w:p w14:paraId="7C3564D7" w14:textId="77777777" w:rsidR="00D5446B" w:rsidRPr="00496568" w:rsidRDefault="00D5446B" w:rsidP="00EE7B11">
            <w:pPr>
              <w:widowControl/>
              <w:jc w:val="center"/>
              <w:rPr>
                <w:rFonts w:ascii="宋体" w:hAnsi="宋体" w:cs="宋体"/>
                <w:kern w:val="0"/>
                <w:szCs w:val="21"/>
              </w:rPr>
            </w:pPr>
          </w:p>
        </w:tc>
        <w:tc>
          <w:tcPr>
            <w:tcW w:w="2387" w:type="dxa"/>
            <w:vMerge/>
            <w:tcBorders>
              <w:top w:val="nil"/>
              <w:left w:val="single" w:sz="4" w:space="0" w:color="auto"/>
              <w:bottom w:val="single" w:sz="4" w:space="0" w:color="auto"/>
              <w:right w:val="single" w:sz="4" w:space="0" w:color="auto"/>
            </w:tcBorders>
            <w:vAlign w:val="center"/>
          </w:tcPr>
          <w:p w14:paraId="276A84D1" w14:textId="77777777" w:rsidR="00D5446B" w:rsidRPr="00496568" w:rsidRDefault="00D5446B" w:rsidP="00EE7B11">
            <w:pPr>
              <w:widowControl/>
              <w:rPr>
                <w:rFonts w:ascii="宋体" w:hAnsi="宋体" w:cs="宋体"/>
                <w:kern w:val="0"/>
                <w:szCs w:val="21"/>
              </w:rPr>
            </w:pPr>
          </w:p>
        </w:tc>
        <w:tc>
          <w:tcPr>
            <w:tcW w:w="741" w:type="dxa"/>
            <w:tcBorders>
              <w:top w:val="nil"/>
              <w:left w:val="nil"/>
              <w:bottom w:val="single" w:sz="4" w:space="0" w:color="auto"/>
              <w:right w:val="single" w:sz="4" w:space="0" w:color="auto"/>
            </w:tcBorders>
            <w:noWrap/>
            <w:vAlign w:val="center"/>
          </w:tcPr>
          <w:p w14:paraId="3C761161"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3</w:t>
            </w:r>
            <w:r w:rsidRPr="00496568">
              <w:rPr>
                <w:rFonts w:ascii="宋体" w:hAnsi="宋体" w:cs="宋体"/>
                <w:kern w:val="0"/>
                <w:szCs w:val="21"/>
              </w:rPr>
              <w:t>3</w:t>
            </w:r>
          </w:p>
        </w:tc>
        <w:tc>
          <w:tcPr>
            <w:tcW w:w="4233" w:type="dxa"/>
            <w:tcBorders>
              <w:top w:val="nil"/>
              <w:left w:val="nil"/>
              <w:bottom w:val="single" w:sz="4" w:space="0" w:color="auto"/>
              <w:right w:val="single" w:sz="4" w:space="0" w:color="auto"/>
            </w:tcBorders>
            <w:noWrap/>
            <w:vAlign w:val="center"/>
          </w:tcPr>
          <w:p w14:paraId="18858CB5"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项目收入表</w:t>
            </w:r>
          </w:p>
        </w:tc>
      </w:tr>
      <w:tr w:rsidR="00D5446B" w:rsidRPr="00496568" w14:paraId="3DAC9340" w14:textId="77777777" w:rsidTr="00EE7B11">
        <w:trPr>
          <w:trHeight w:val="280"/>
          <w:jc w:val="center"/>
        </w:trPr>
        <w:tc>
          <w:tcPr>
            <w:tcW w:w="803" w:type="dxa"/>
            <w:vMerge/>
            <w:tcBorders>
              <w:top w:val="nil"/>
              <w:left w:val="single" w:sz="4" w:space="0" w:color="auto"/>
              <w:bottom w:val="single" w:sz="4" w:space="0" w:color="auto"/>
              <w:right w:val="single" w:sz="4" w:space="0" w:color="auto"/>
            </w:tcBorders>
            <w:vAlign w:val="center"/>
          </w:tcPr>
          <w:p w14:paraId="329CD380" w14:textId="77777777" w:rsidR="00D5446B" w:rsidRPr="00496568" w:rsidRDefault="00D5446B" w:rsidP="00EE7B11">
            <w:pPr>
              <w:widowControl/>
              <w:jc w:val="center"/>
              <w:rPr>
                <w:rFonts w:ascii="宋体" w:hAnsi="宋体" w:cs="宋体"/>
                <w:kern w:val="0"/>
                <w:szCs w:val="21"/>
              </w:rPr>
            </w:pPr>
          </w:p>
        </w:tc>
        <w:tc>
          <w:tcPr>
            <w:tcW w:w="2387" w:type="dxa"/>
            <w:vMerge/>
            <w:tcBorders>
              <w:top w:val="nil"/>
              <w:left w:val="single" w:sz="4" w:space="0" w:color="auto"/>
              <w:bottom w:val="single" w:sz="4" w:space="0" w:color="auto"/>
              <w:right w:val="single" w:sz="4" w:space="0" w:color="auto"/>
            </w:tcBorders>
            <w:vAlign w:val="center"/>
          </w:tcPr>
          <w:p w14:paraId="456A92DE" w14:textId="77777777" w:rsidR="00D5446B" w:rsidRPr="00496568" w:rsidRDefault="00D5446B" w:rsidP="00EE7B11">
            <w:pPr>
              <w:widowControl/>
              <w:rPr>
                <w:rFonts w:ascii="宋体" w:hAnsi="宋体" w:cs="宋体"/>
                <w:kern w:val="0"/>
                <w:szCs w:val="21"/>
              </w:rPr>
            </w:pPr>
          </w:p>
        </w:tc>
        <w:tc>
          <w:tcPr>
            <w:tcW w:w="741" w:type="dxa"/>
            <w:tcBorders>
              <w:top w:val="nil"/>
              <w:left w:val="nil"/>
              <w:bottom w:val="single" w:sz="4" w:space="0" w:color="auto"/>
              <w:right w:val="single" w:sz="4" w:space="0" w:color="auto"/>
            </w:tcBorders>
            <w:noWrap/>
            <w:vAlign w:val="center"/>
          </w:tcPr>
          <w:p w14:paraId="24911F6C"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3</w:t>
            </w:r>
            <w:r w:rsidRPr="00496568">
              <w:rPr>
                <w:rFonts w:ascii="宋体" w:hAnsi="宋体" w:cs="宋体"/>
                <w:kern w:val="0"/>
                <w:szCs w:val="21"/>
              </w:rPr>
              <w:t>4</w:t>
            </w:r>
          </w:p>
        </w:tc>
        <w:tc>
          <w:tcPr>
            <w:tcW w:w="4233" w:type="dxa"/>
            <w:tcBorders>
              <w:top w:val="nil"/>
              <w:left w:val="nil"/>
              <w:bottom w:val="single" w:sz="4" w:space="0" w:color="auto"/>
              <w:right w:val="single" w:sz="4" w:space="0" w:color="auto"/>
            </w:tcBorders>
            <w:noWrap/>
            <w:vAlign w:val="center"/>
          </w:tcPr>
          <w:p w14:paraId="6E6F44BA"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项目支出表</w:t>
            </w:r>
          </w:p>
        </w:tc>
      </w:tr>
      <w:tr w:rsidR="00D5446B" w:rsidRPr="00496568" w14:paraId="6E6E56F6" w14:textId="77777777" w:rsidTr="00EE7B11">
        <w:trPr>
          <w:trHeight w:val="280"/>
          <w:jc w:val="center"/>
        </w:trPr>
        <w:tc>
          <w:tcPr>
            <w:tcW w:w="803" w:type="dxa"/>
            <w:vMerge w:val="restart"/>
            <w:tcBorders>
              <w:top w:val="nil"/>
              <w:left w:val="single" w:sz="4" w:space="0" w:color="auto"/>
              <w:bottom w:val="single" w:sz="4" w:space="0" w:color="auto"/>
              <w:right w:val="single" w:sz="4" w:space="0" w:color="auto"/>
            </w:tcBorders>
            <w:noWrap/>
            <w:vAlign w:val="center"/>
          </w:tcPr>
          <w:p w14:paraId="2099C582"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10</w:t>
            </w:r>
          </w:p>
        </w:tc>
        <w:tc>
          <w:tcPr>
            <w:tcW w:w="2387" w:type="dxa"/>
            <w:vMerge w:val="restart"/>
            <w:tcBorders>
              <w:top w:val="nil"/>
              <w:left w:val="single" w:sz="4" w:space="0" w:color="auto"/>
              <w:bottom w:val="single" w:sz="4" w:space="0" w:color="auto"/>
              <w:right w:val="single" w:sz="4" w:space="0" w:color="auto"/>
            </w:tcBorders>
            <w:noWrap/>
            <w:vAlign w:val="center"/>
          </w:tcPr>
          <w:p w14:paraId="463ADC1A" w14:textId="77777777" w:rsidR="00D5446B" w:rsidRPr="00496568" w:rsidRDefault="00D5446B" w:rsidP="00EE7B11">
            <w:pPr>
              <w:widowControl/>
              <w:rPr>
                <w:rFonts w:ascii="宋体" w:hAnsi="宋体" w:cs="宋体"/>
                <w:kern w:val="0"/>
                <w:szCs w:val="21"/>
              </w:rPr>
            </w:pPr>
            <w:r w:rsidRPr="00496568">
              <w:rPr>
                <w:rFonts w:ascii="宋体" w:hAnsi="宋体" w:cs="宋体" w:hint="eastAsia"/>
                <w:kern w:val="0"/>
                <w:szCs w:val="21"/>
              </w:rPr>
              <w:t>收费系统</w:t>
            </w:r>
          </w:p>
        </w:tc>
        <w:tc>
          <w:tcPr>
            <w:tcW w:w="741" w:type="dxa"/>
            <w:tcBorders>
              <w:top w:val="nil"/>
              <w:left w:val="nil"/>
              <w:bottom w:val="single" w:sz="4" w:space="0" w:color="auto"/>
              <w:right w:val="single" w:sz="4" w:space="0" w:color="auto"/>
            </w:tcBorders>
            <w:noWrap/>
            <w:vAlign w:val="center"/>
          </w:tcPr>
          <w:p w14:paraId="5B1A9D0C"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3</w:t>
            </w:r>
            <w:r w:rsidRPr="00496568">
              <w:rPr>
                <w:rFonts w:ascii="宋体" w:hAnsi="宋体" w:cs="宋体"/>
                <w:kern w:val="0"/>
                <w:szCs w:val="21"/>
              </w:rPr>
              <w:t>5</w:t>
            </w:r>
          </w:p>
        </w:tc>
        <w:tc>
          <w:tcPr>
            <w:tcW w:w="4233" w:type="dxa"/>
            <w:tcBorders>
              <w:top w:val="nil"/>
              <w:left w:val="nil"/>
              <w:bottom w:val="single" w:sz="4" w:space="0" w:color="auto"/>
              <w:right w:val="single" w:sz="4" w:space="0" w:color="auto"/>
            </w:tcBorders>
            <w:noWrap/>
            <w:vAlign w:val="center"/>
          </w:tcPr>
          <w:p w14:paraId="2707B9C4"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收费信息表</w:t>
            </w:r>
          </w:p>
        </w:tc>
      </w:tr>
      <w:tr w:rsidR="00D5446B" w:rsidRPr="00496568" w14:paraId="34720A69" w14:textId="77777777" w:rsidTr="00EE7B11">
        <w:trPr>
          <w:trHeight w:val="280"/>
          <w:jc w:val="center"/>
        </w:trPr>
        <w:tc>
          <w:tcPr>
            <w:tcW w:w="803" w:type="dxa"/>
            <w:vMerge/>
            <w:tcBorders>
              <w:top w:val="nil"/>
              <w:left w:val="single" w:sz="4" w:space="0" w:color="auto"/>
              <w:bottom w:val="single" w:sz="4" w:space="0" w:color="auto"/>
              <w:right w:val="single" w:sz="4" w:space="0" w:color="auto"/>
            </w:tcBorders>
            <w:vAlign w:val="center"/>
          </w:tcPr>
          <w:p w14:paraId="1A0B1581" w14:textId="77777777" w:rsidR="00D5446B" w:rsidRPr="00496568" w:rsidRDefault="00D5446B" w:rsidP="00EE7B11">
            <w:pPr>
              <w:widowControl/>
              <w:jc w:val="center"/>
              <w:rPr>
                <w:rFonts w:ascii="宋体" w:hAnsi="宋体" w:cs="宋体"/>
                <w:kern w:val="0"/>
                <w:szCs w:val="21"/>
              </w:rPr>
            </w:pPr>
          </w:p>
        </w:tc>
        <w:tc>
          <w:tcPr>
            <w:tcW w:w="2387" w:type="dxa"/>
            <w:vMerge/>
            <w:tcBorders>
              <w:top w:val="nil"/>
              <w:left w:val="single" w:sz="4" w:space="0" w:color="auto"/>
              <w:bottom w:val="single" w:sz="4" w:space="0" w:color="auto"/>
              <w:right w:val="single" w:sz="4" w:space="0" w:color="auto"/>
            </w:tcBorders>
            <w:vAlign w:val="center"/>
          </w:tcPr>
          <w:p w14:paraId="3644AC56" w14:textId="77777777" w:rsidR="00D5446B" w:rsidRPr="00496568" w:rsidRDefault="00D5446B" w:rsidP="00EE7B11">
            <w:pPr>
              <w:widowControl/>
              <w:rPr>
                <w:rFonts w:ascii="宋体" w:hAnsi="宋体" w:cs="宋体"/>
                <w:kern w:val="0"/>
                <w:szCs w:val="21"/>
              </w:rPr>
            </w:pPr>
          </w:p>
        </w:tc>
        <w:tc>
          <w:tcPr>
            <w:tcW w:w="741" w:type="dxa"/>
            <w:tcBorders>
              <w:top w:val="nil"/>
              <w:left w:val="nil"/>
              <w:bottom w:val="single" w:sz="4" w:space="0" w:color="auto"/>
              <w:right w:val="single" w:sz="4" w:space="0" w:color="auto"/>
            </w:tcBorders>
            <w:noWrap/>
            <w:vAlign w:val="center"/>
          </w:tcPr>
          <w:p w14:paraId="03943B1C"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3</w:t>
            </w:r>
            <w:r w:rsidRPr="00496568">
              <w:rPr>
                <w:rFonts w:ascii="宋体" w:hAnsi="宋体" w:cs="宋体"/>
                <w:kern w:val="0"/>
                <w:szCs w:val="21"/>
              </w:rPr>
              <w:t>6</w:t>
            </w:r>
          </w:p>
        </w:tc>
        <w:tc>
          <w:tcPr>
            <w:tcW w:w="4233" w:type="dxa"/>
            <w:tcBorders>
              <w:top w:val="nil"/>
              <w:left w:val="nil"/>
              <w:bottom w:val="single" w:sz="4" w:space="0" w:color="auto"/>
              <w:right w:val="single" w:sz="4" w:space="0" w:color="auto"/>
            </w:tcBorders>
            <w:noWrap/>
            <w:vAlign w:val="center"/>
          </w:tcPr>
          <w:p w14:paraId="68AC48CF"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退费信息表</w:t>
            </w:r>
          </w:p>
        </w:tc>
      </w:tr>
      <w:tr w:rsidR="00D5446B" w:rsidRPr="00496568" w14:paraId="34DD940E" w14:textId="77777777" w:rsidTr="00EE7B11">
        <w:trPr>
          <w:trHeight w:val="290"/>
          <w:jc w:val="center"/>
        </w:trPr>
        <w:tc>
          <w:tcPr>
            <w:tcW w:w="803" w:type="dxa"/>
            <w:tcBorders>
              <w:top w:val="nil"/>
              <w:left w:val="single" w:sz="4" w:space="0" w:color="auto"/>
              <w:bottom w:val="single" w:sz="4" w:space="0" w:color="auto"/>
              <w:right w:val="single" w:sz="4" w:space="0" w:color="auto"/>
            </w:tcBorders>
            <w:noWrap/>
            <w:vAlign w:val="center"/>
          </w:tcPr>
          <w:p w14:paraId="1606367D"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11</w:t>
            </w:r>
          </w:p>
        </w:tc>
        <w:tc>
          <w:tcPr>
            <w:tcW w:w="2387" w:type="dxa"/>
            <w:tcBorders>
              <w:top w:val="nil"/>
              <w:left w:val="nil"/>
              <w:bottom w:val="single" w:sz="4" w:space="0" w:color="auto"/>
              <w:right w:val="single" w:sz="4" w:space="0" w:color="auto"/>
            </w:tcBorders>
            <w:noWrap/>
            <w:vAlign w:val="center"/>
          </w:tcPr>
          <w:p w14:paraId="076512CF" w14:textId="77777777" w:rsidR="00D5446B" w:rsidRPr="00496568" w:rsidRDefault="00D5446B" w:rsidP="00EE7B11">
            <w:pPr>
              <w:widowControl/>
              <w:rPr>
                <w:rFonts w:ascii="宋体" w:hAnsi="宋体" w:cs="宋体"/>
                <w:kern w:val="0"/>
                <w:szCs w:val="21"/>
              </w:rPr>
            </w:pPr>
            <w:r w:rsidRPr="00496568">
              <w:rPr>
                <w:rFonts w:ascii="宋体" w:hAnsi="宋体" w:cs="宋体" w:hint="eastAsia"/>
                <w:kern w:val="0"/>
                <w:szCs w:val="21"/>
              </w:rPr>
              <w:t>就业系统</w:t>
            </w:r>
          </w:p>
        </w:tc>
        <w:tc>
          <w:tcPr>
            <w:tcW w:w="741" w:type="dxa"/>
            <w:tcBorders>
              <w:top w:val="nil"/>
              <w:left w:val="nil"/>
              <w:bottom w:val="single" w:sz="4" w:space="0" w:color="auto"/>
              <w:right w:val="single" w:sz="4" w:space="0" w:color="auto"/>
            </w:tcBorders>
            <w:noWrap/>
            <w:vAlign w:val="center"/>
          </w:tcPr>
          <w:p w14:paraId="4B8F47EB"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3</w:t>
            </w:r>
            <w:r w:rsidRPr="00496568">
              <w:rPr>
                <w:rFonts w:ascii="宋体" w:hAnsi="宋体" w:cs="宋体"/>
                <w:kern w:val="0"/>
                <w:szCs w:val="21"/>
              </w:rPr>
              <w:t>7</w:t>
            </w:r>
          </w:p>
        </w:tc>
        <w:tc>
          <w:tcPr>
            <w:tcW w:w="4233" w:type="dxa"/>
            <w:tcBorders>
              <w:top w:val="nil"/>
              <w:left w:val="nil"/>
              <w:bottom w:val="single" w:sz="4" w:space="0" w:color="auto"/>
              <w:right w:val="single" w:sz="4" w:space="0" w:color="auto"/>
            </w:tcBorders>
            <w:noWrap/>
            <w:vAlign w:val="center"/>
          </w:tcPr>
          <w:p w14:paraId="52C6EF77"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毕业生就业方案表</w:t>
            </w:r>
          </w:p>
        </w:tc>
      </w:tr>
      <w:tr w:rsidR="00D5446B" w:rsidRPr="00496568" w14:paraId="540D5137" w14:textId="77777777" w:rsidTr="00EE7B11">
        <w:trPr>
          <w:trHeight w:val="290"/>
          <w:jc w:val="center"/>
        </w:trPr>
        <w:tc>
          <w:tcPr>
            <w:tcW w:w="803" w:type="dxa"/>
            <w:tcBorders>
              <w:top w:val="nil"/>
              <w:left w:val="single" w:sz="4" w:space="0" w:color="auto"/>
              <w:bottom w:val="single" w:sz="4" w:space="0" w:color="auto"/>
              <w:right w:val="single" w:sz="4" w:space="0" w:color="auto"/>
            </w:tcBorders>
            <w:noWrap/>
            <w:vAlign w:val="center"/>
          </w:tcPr>
          <w:p w14:paraId="33859F2C"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12</w:t>
            </w:r>
          </w:p>
        </w:tc>
        <w:tc>
          <w:tcPr>
            <w:tcW w:w="2387" w:type="dxa"/>
            <w:tcBorders>
              <w:top w:val="nil"/>
              <w:left w:val="nil"/>
              <w:bottom w:val="single" w:sz="4" w:space="0" w:color="auto"/>
              <w:right w:val="single" w:sz="4" w:space="0" w:color="auto"/>
            </w:tcBorders>
            <w:noWrap/>
            <w:vAlign w:val="center"/>
          </w:tcPr>
          <w:p w14:paraId="28383CC4" w14:textId="77777777" w:rsidR="00D5446B" w:rsidRPr="00496568" w:rsidRDefault="00D5446B" w:rsidP="00EE7B11">
            <w:pPr>
              <w:widowControl/>
              <w:rPr>
                <w:rFonts w:ascii="宋体" w:hAnsi="宋体" w:cs="宋体"/>
                <w:kern w:val="0"/>
                <w:szCs w:val="21"/>
              </w:rPr>
            </w:pPr>
            <w:r w:rsidRPr="00496568">
              <w:rPr>
                <w:rFonts w:ascii="宋体" w:hAnsi="宋体" w:cs="宋体" w:hint="eastAsia"/>
                <w:kern w:val="0"/>
                <w:szCs w:val="21"/>
              </w:rPr>
              <w:t>招生系统</w:t>
            </w:r>
          </w:p>
        </w:tc>
        <w:tc>
          <w:tcPr>
            <w:tcW w:w="741" w:type="dxa"/>
            <w:tcBorders>
              <w:top w:val="nil"/>
              <w:left w:val="nil"/>
              <w:bottom w:val="single" w:sz="4" w:space="0" w:color="auto"/>
              <w:right w:val="single" w:sz="4" w:space="0" w:color="auto"/>
            </w:tcBorders>
            <w:noWrap/>
            <w:vAlign w:val="center"/>
          </w:tcPr>
          <w:p w14:paraId="1080069E"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3</w:t>
            </w:r>
            <w:r w:rsidRPr="00496568">
              <w:rPr>
                <w:rFonts w:ascii="宋体" w:hAnsi="宋体" w:cs="宋体"/>
                <w:kern w:val="0"/>
                <w:szCs w:val="21"/>
              </w:rPr>
              <w:t>8</w:t>
            </w:r>
          </w:p>
        </w:tc>
        <w:tc>
          <w:tcPr>
            <w:tcW w:w="4233" w:type="dxa"/>
            <w:tcBorders>
              <w:top w:val="nil"/>
              <w:left w:val="nil"/>
              <w:bottom w:val="single" w:sz="4" w:space="0" w:color="auto"/>
              <w:right w:val="single" w:sz="4" w:space="0" w:color="auto"/>
            </w:tcBorders>
            <w:noWrap/>
            <w:vAlign w:val="center"/>
          </w:tcPr>
          <w:p w14:paraId="1A8AA5F4"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招生录取信息表</w:t>
            </w:r>
          </w:p>
        </w:tc>
      </w:tr>
      <w:tr w:rsidR="00D5446B" w:rsidRPr="00496568" w14:paraId="26C82BB2" w14:textId="77777777" w:rsidTr="00EE7B11">
        <w:trPr>
          <w:trHeight w:val="280"/>
          <w:jc w:val="center"/>
        </w:trPr>
        <w:tc>
          <w:tcPr>
            <w:tcW w:w="803" w:type="dxa"/>
            <w:vMerge w:val="restart"/>
            <w:tcBorders>
              <w:top w:val="nil"/>
              <w:left w:val="single" w:sz="4" w:space="0" w:color="auto"/>
              <w:bottom w:val="single" w:sz="4" w:space="0" w:color="auto"/>
              <w:right w:val="single" w:sz="4" w:space="0" w:color="auto"/>
            </w:tcBorders>
            <w:noWrap/>
            <w:vAlign w:val="center"/>
          </w:tcPr>
          <w:p w14:paraId="1DF18113"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13</w:t>
            </w:r>
          </w:p>
        </w:tc>
        <w:tc>
          <w:tcPr>
            <w:tcW w:w="2387" w:type="dxa"/>
            <w:vMerge w:val="restart"/>
            <w:tcBorders>
              <w:top w:val="nil"/>
              <w:left w:val="single" w:sz="4" w:space="0" w:color="auto"/>
              <w:bottom w:val="single" w:sz="4" w:space="0" w:color="auto"/>
              <w:right w:val="single" w:sz="4" w:space="0" w:color="auto"/>
            </w:tcBorders>
            <w:noWrap/>
            <w:vAlign w:val="center"/>
          </w:tcPr>
          <w:p w14:paraId="54F1846D" w14:textId="77777777" w:rsidR="00D5446B" w:rsidRPr="00496568" w:rsidRDefault="00D5446B" w:rsidP="00EE7B11">
            <w:pPr>
              <w:widowControl/>
              <w:rPr>
                <w:rFonts w:ascii="宋体" w:hAnsi="宋体" w:cs="宋体"/>
                <w:kern w:val="0"/>
                <w:szCs w:val="21"/>
              </w:rPr>
            </w:pPr>
            <w:r w:rsidRPr="00496568">
              <w:rPr>
                <w:rFonts w:ascii="宋体" w:hAnsi="宋体" w:cs="宋体" w:hint="eastAsia"/>
                <w:kern w:val="0"/>
                <w:szCs w:val="21"/>
              </w:rPr>
              <w:t>宿舍管理系统</w:t>
            </w:r>
          </w:p>
        </w:tc>
        <w:tc>
          <w:tcPr>
            <w:tcW w:w="741" w:type="dxa"/>
            <w:tcBorders>
              <w:top w:val="nil"/>
              <w:left w:val="nil"/>
              <w:bottom w:val="single" w:sz="4" w:space="0" w:color="auto"/>
              <w:right w:val="single" w:sz="4" w:space="0" w:color="auto"/>
            </w:tcBorders>
            <w:noWrap/>
            <w:vAlign w:val="center"/>
          </w:tcPr>
          <w:p w14:paraId="50723139"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3</w:t>
            </w:r>
            <w:r w:rsidRPr="00496568">
              <w:rPr>
                <w:rFonts w:ascii="宋体" w:hAnsi="宋体" w:cs="宋体"/>
                <w:kern w:val="0"/>
                <w:szCs w:val="21"/>
              </w:rPr>
              <w:t>9</w:t>
            </w:r>
          </w:p>
        </w:tc>
        <w:tc>
          <w:tcPr>
            <w:tcW w:w="4233" w:type="dxa"/>
            <w:tcBorders>
              <w:top w:val="nil"/>
              <w:left w:val="nil"/>
              <w:bottom w:val="single" w:sz="4" w:space="0" w:color="auto"/>
              <w:right w:val="single" w:sz="4" w:space="0" w:color="auto"/>
            </w:tcBorders>
            <w:noWrap/>
            <w:vAlign w:val="center"/>
          </w:tcPr>
          <w:p w14:paraId="47D73990"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宿舍分配表</w:t>
            </w:r>
          </w:p>
        </w:tc>
      </w:tr>
      <w:tr w:rsidR="00D5446B" w:rsidRPr="00496568" w14:paraId="4780EF72" w14:textId="77777777" w:rsidTr="00EE7B11">
        <w:trPr>
          <w:trHeight w:val="280"/>
          <w:jc w:val="center"/>
        </w:trPr>
        <w:tc>
          <w:tcPr>
            <w:tcW w:w="803" w:type="dxa"/>
            <w:vMerge/>
            <w:tcBorders>
              <w:top w:val="nil"/>
              <w:left w:val="single" w:sz="4" w:space="0" w:color="auto"/>
              <w:bottom w:val="single" w:sz="4" w:space="0" w:color="auto"/>
              <w:right w:val="single" w:sz="4" w:space="0" w:color="auto"/>
            </w:tcBorders>
            <w:vAlign w:val="center"/>
          </w:tcPr>
          <w:p w14:paraId="68411218" w14:textId="77777777" w:rsidR="00D5446B" w:rsidRPr="00496568" w:rsidRDefault="00D5446B" w:rsidP="00EE7B11">
            <w:pPr>
              <w:widowControl/>
              <w:jc w:val="center"/>
              <w:rPr>
                <w:rFonts w:ascii="宋体" w:hAnsi="宋体" w:cs="宋体"/>
                <w:kern w:val="0"/>
                <w:szCs w:val="21"/>
              </w:rPr>
            </w:pPr>
          </w:p>
        </w:tc>
        <w:tc>
          <w:tcPr>
            <w:tcW w:w="2387" w:type="dxa"/>
            <w:vMerge/>
            <w:tcBorders>
              <w:top w:val="nil"/>
              <w:left w:val="single" w:sz="4" w:space="0" w:color="auto"/>
              <w:bottom w:val="single" w:sz="4" w:space="0" w:color="auto"/>
              <w:right w:val="single" w:sz="4" w:space="0" w:color="auto"/>
            </w:tcBorders>
            <w:vAlign w:val="center"/>
          </w:tcPr>
          <w:p w14:paraId="23601908" w14:textId="77777777" w:rsidR="00D5446B" w:rsidRPr="00496568" w:rsidRDefault="00D5446B" w:rsidP="00EE7B11">
            <w:pPr>
              <w:widowControl/>
              <w:rPr>
                <w:rFonts w:ascii="宋体" w:hAnsi="宋体" w:cs="宋体"/>
                <w:kern w:val="0"/>
                <w:szCs w:val="21"/>
              </w:rPr>
            </w:pPr>
          </w:p>
        </w:tc>
        <w:tc>
          <w:tcPr>
            <w:tcW w:w="741" w:type="dxa"/>
            <w:tcBorders>
              <w:top w:val="nil"/>
              <w:left w:val="nil"/>
              <w:bottom w:val="single" w:sz="4" w:space="0" w:color="auto"/>
              <w:right w:val="single" w:sz="4" w:space="0" w:color="auto"/>
            </w:tcBorders>
            <w:noWrap/>
            <w:vAlign w:val="center"/>
          </w:tcPr>
          <w:p w14:paraId="38AD1A7A"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4</w:t>
            </w:r>
            <w:r w:rsidRPr="00496568">
              <w:rPr>
                <w:rFonts w:ascii="宋体" w:hAnsi="宋体" w:cs="宋体"/>
                <w:kern w:val="0"/>
                <w:szCs w:val="21"/>
              </w:rPr>
              <w:t>0</w:t>
            </w:r>
          </w:p>
        </w:tc>
        <w:tc>
          <w:tcPr>
            <w:tcW w:w="4233" w:type="dxa"/>
            <w:tcBorders>
              <w:top w:val="nil"/>
              <w:left w:val="nil"/>
              <w:bottom w:val="single" w:sz="4" w:space="0" w:color="auto"/>
              <w:right w:val="single" w:sz="4" w:space="0" w:color="auto"/>
            </w:tcBorders>
            <w:noWrap/>
            <w:vAlign w:val="center"/>
          </w:tcPr>
          <w:p w14:paraId="63DD9A9A"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宿舍基本信息表</w:t>
            </w:r>
          </w:p>
        </w:tc>
      </w:tr>
      <w:tr w:rsidR="00D5446B" w:rsidRPr="00496568" w14:paraId="731D5D88" w14:textId="77777777" w:rsidTr="00EE7B11">
        <w:trPr>
          <w:trHeight w:val="280"/>
          <w:jc w:val="center"/>
        </w:trPr>
        <w:tc>
          <w:tcPr>
            <w:tcW w:w="803" w:type="dxa"/>
            <w:vMerge w:val="restart"/>
            <w:tcBorders>
              <w:top w:val="nil"/>
              <w:left w:val="single" w:sz="4" w:space="0" w:color="auto"/>
              <w:bottom w:val="single" w:sz="4" w:space="0" w:color="auto"/>
              <w:right w:val="single" w:sz="4" w:space="0" w:color="auto"/>
            </w:tcBorders>
            <w:noWrap/>
            <w:vAlign w:val="center"/>
          </w:tcPr>
          <w:p w14:paraId="386EB8AA"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14</w:t>
            </w:r>
          </w:p>
        </w:tc>
        <w:tc>
          <w:tcPr>
            <w:tcW w:w="2387" w:type="dxa"/>
            <w:vMerge w:val="restart"/>
            <w:tcBorders>
              <w:top w:val="nil"/>
              <w:left w:val="single" w:sz="4" w:space="0" w:color="auto"/>
              <w:bottom w:val="single" w:sz="4" w:space="0" w:color="auto"/>
              <w:right w:val="single" w:sz="4" w:space="0" w:color="auto"/>
            </w:tcBorders>
            <w:noWrap/>
            <w:vAlign w:val="center"/>
          </w:tcPr>
          <w:p w14:paraId="0AAF19D8" w14:textId="77777777" w:rsidR="00D5446B" w:rsidRPr="00496568" w:rsidRDefault="00D5446B" w:rsidP="00EE7B11">
            <w:pPr>
              <w:widowControl/>
              <w:rPr>
                <w:rFonts w:ascii="宋体" w:hAnsi="宋体" w:cs="宋体"/>
                <w:kern w:val="0"/>
                <w:szCs w:val="21"/>
              </w:rPr>
            </w:pPr>
            <w:r w:rsidRPr="00496568">
              <w:rPr>
                <w:rFonts w:ascii="宋体" w:hAnsi="宋体" w:cs="宋体" w:hint="eastAsia"/>
                <w:kern w:val="0"/>
                <w:szCs w:val="21"/>
              </w:rPr>
              <w:t>人事系统</w:t>
            </w:r>
          </w:p>
        </w:tc>
        <w:tc>
          <w:tcPr>
            <w:tcW w:w="741" w:type="dxa"/>
            <w:tcBorders>
              <w:top w:val="nil"/>
              <w:left w:val="nil"/>
              <w:bottom w:val="single" w:sz="4" w:space="0" w:color="auto"/>
              <w:right w:val="single" w:sz="4" w:space="0" w:color="auto"/>
            </w:tcBorders>
            <w:noWrap/>
            <w:vAlign w:val="center"/>
          </w:tcPr>
          <w:p w14:paraId="7A7F1CE7"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4</w:t>
            </w:r>
            <w:r w:rsidRPr="00496568">
              <w:rPr>
                <w:rFonts w:ascii="宋体" w:hAnsi="宋体" w:cs="宋体"/>
                <w:kern w:val="0"/>
                <w:szCs w:val="21"/>
              </w:rPr>
              <w:t>1</w:t>
            </w:r>
          </w:p>
        </w:tc>
        <w:tc>
          <w:tcPr>
            <w:tcW w:w="4233" w:type="dxa"/>
            <w:tcBorders>
              <w:top w:val="nil"/>
              <w:left w:val="nil"/>
              <w:bottom w:val="single" w:sz="4" w:space="0" w:color="auto"/>
              <w:right w:val="single" w:sz="4" w:space="0" w:color="auto"/>
            </w:tcBorders>
            <w:noWrap/>
            <w:vAlign w:val="center"/>
          </w:tcPr>
          <w:p w14:paraId="7984B4EA"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教职工基本信息表</w:t>
            </w:r>
          </w:p>
        </w:tc>
      </w:tr>
      <w:tr w:rsidR="00D5446B" w:rsidRPr="00496568" w14:paraId="1E1BB123" w14:textId="77777777" w:rsidTr="00EE7B11">
        <w:trPr>
          <w:trHeight w:val="280"/>
          <w:jc w:val="center"/>
        </w:trPr>
        <w:tc>
          <w:tcPr>
            <w:tcW w:w="803" w:type="dxa"/>
            <w:vMerge/>
            <w:tcBorders>
              <w:top w:val="nil"/>
              <w:left w:val="single" w:sz="4" w:space="0" w:color="auto"/>
              <w:bottom w:val="single" w:sz="4" w:space="0" w:color="auto"/>
              <w:right w:val="single" w:sz="4" w:space="0" w:color="auto"/>
            </w:tcBorders>
            <w:vAlign w:val="center"/>
          </w:tcPr>
          <w:p w14:paraId="489A133B" w14:textId="77777777" w:rsidR="00D5446B" w:rsidRPr="00496568" w:rsidRDefault="00D5446B" w:rsidP="00EE7B11">
            <w:pPr>
              <w:widowControl/>
              <w:jc w:val="center"/>
              <w:rPr>
                <w:rFonts w:ascii="宋体" w:hAnsi="宋体" w:cs="宋体"/>
                <w:kern w:val="0"/>
                <w:szCs w:val="21"/>
              </w:rPr>
            </w:pPr>
          </w:p>
        </w:tc>
        <w:tc>
          <w:tcPr>
            <w:tcW w:w="2387" w:type="dxa"/>
            <w:vMerge/>
            <w:tcBorders>
              <w:top w:val="nil"/>
              <w:left w:val="single" w:sz="4" w:space="0" w:color="auto"/>
              <w:bottom w:val="single" w:sz="4" w:space="0" w:color="auto"/>
              <w:right w:val="single" w:sz="4" w:space="0" w:color="auto"/>
            </w:tcBorders>
            <w:vAlign w:val="center"/>
          </w:tcPr>
          <w:p w14:paraId="59E09CC4" w14:textId="77777777" w:rsidR="00D5446B" w:rsidRPr="00496568" w:rsidRDefault="00D5446B" w:rsidP="00EE7B11">
            <w:pPr>
              <w:widowControl/>
              <w:rPr>
                <w:rFonts w:ascii="宋体" w:hAnsi="宋体" w:cs="宋体"/>
                <w:kern w:val="0"/>
                <w:szCs w:val="21"/>
              </w:rPr>
            </w:pPr>
          </w:p>
        </w:tc>
        <w:tc>
          <w:tcPr>
            <w:tcW w:w="741" w:type="dxa"/>
            <w:tcBorders>
              <w:top w:val="nil"/>
              <w:left w:val="nil"/>
              <w:bottom w:val="single" w:sz="4" w:space="0" w:color="auto"/>
              <w:right w:val="single" w:sz="4" w:space="0" w:color="auto"/>
            </w:tcBorders>
            <w:noWrap/>
            <w:vAlign w:val="center"/>
          </w:tcPr>
          <w:p w14:paraId="18EAFF58"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4</w:t>
            </w:r>
            <w:r w:rsidRPr="00496568">
              <w:rPr>
                <w:rFonts w:ascii="宋体" w:hAnsi="宋体" w:cs="宋体"/>
                <w:kern w:val="0"/>
                <w:szCs w:val="21"/>
              </w:rPr>
              <w:t>2</w:t>
            </w:r>
          </w:p>
        </w:tc>
        <w:tc>
          <w:tcPr>
            <w:tcW w:w="4233" w:type="dxa"/>
            <w:tcBorders>
              <w:top w:val="nil"/>
              <w:left w:val="nil"/>
              <w:bottom w:val="single" w:sz="4" w:space="0" w:color="auto"/>
              <w:right w:val="single" w:sz="4" w:space="0" w:color="auto"/>
            </w:tcBorders>
            <w:noWrap/>
            <w:vAlign w:val="center"/>
          </w:tcPr>
          <w:p w14:paraId="0A529B47"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薪酬发放信息表</w:t>
            </w:r>
          </w:p>
        </w:tc>
      </w:tr>
      <w:tr w:rsidR="00D5446B" w:rsidRPr="00496568" w14:paraId="14E17452" w14:textId="77777777" w:rsidTr="00EE7B11">
        <w:trPr>
          <w:trHeight w:val="280"/>
          <w:jc w:val="center"/>
        </w:trPr>
        <w:tc>
          <w:tcPr>
            <w:tcW w:w="803" w:type="dxa"/>
            <w:vMerge/>
            <w:tcBorders>
              <w:top w:val="nil"/>
              <w:left w:val="single" w:sz="4" w:space="0" w:color="auto"/>
              <w:bottom w:val="single" w:sz="4" w:space="0" w:color="auto"/>
              <w:right w:val="single" w:sz="4" w:space="0" w:color="auto"/>
            </w:tcBorders>
            <w:vAlign w:val="center"/>
          </w:tcPr>
          <w:p w14:paraId="276743FD" w14:textId="77777777" w:rsidR="00D5446B" w:rsidRPr="00496568" w:rsidRDefault="00D5446B" w:rsidP="00EE7B11">
            <w:pPr>
              <w:widowControl/>
              <w:jc w:val="center"/>
              <w:rPr>
                <w:rFonts w:ascii="宋体" w:hAnsi="宋体" w:cs="宋体"/>
                <w:kern w:val="0"/>
                <w:szCs w:val="21"/>
              </w:rPr>
            </w:pPr>
          </w:p>
        </w:tc>
        <w:tc>
          <w:tcPr>
            <w:tcW w:w="2387" w:type="dxa"/>
            <w:vMerge/>
            <w:tcBorders>
              <w:top w:val="nil"/>
              <w:left w:val="single" w:sz="4" w:space="0" w:color="auto"/>
              <w:bottom w:val="single" w:sz="4" w:space="0" w:color="auto"/>
              <w:right w:val="single" w:sz="4" w:space="0" w:color="auto"/>
            </w:tcBorders>
            <w:vAlign w:val="center"/>
          </w:tcPr>
          <w:p w14:paraId="3FA80432" w14:textId="77777777" w:rsidR="00D5446B" w:rsidRPr="00496568" w:rsidRDefault="00D5446B" w:rsidP="00EE7B11">
            <w:pPr>
              <w:widowControl/>
              <w:rPr>
                <w:rFonts w:ascii="宋体" w:hAnsi="宋体" w:cs="宋体"/>
                <w:kern w:val="0"/>
                <w:szCs w:val="21"/>
              </w:rPr>
            </w:pPr>
          </w:p>
        </w:tc>
        <w:tc>
          <w:tcPr>
            <w:tcW w:w="741" w:type="dxa"/>
            <w:tcBorders>
              <w:top w:val="nil"/>
              <w:left w:val="nil"/>
              <w:bottom w:val="single" w:sz="4" w:space="0" w:color="auto"/>
              <w:right w:val="single" w:sz="4" w:space="0" w:color="auto"/>
            </w:tcBorders>
            <w:noWrap/>
            <w:vAlign w:val="center"/>
          </w:tcPr>
          <w:p w14:paraId="2BB5D05A"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43</w:t>
            </w:r>
          </w:p>
        </w:tc>
        <w:tc>
          <w:tcPr>
            <w:tcW w:w="4233" w:type="dxa"/>
            <w:tcBorders>
              <w:top w:val="nil"/>
              <w:left w:val="nil"/>
              <w:bottom w:val="single" w:sz="4" w:space="0" w:color="auto"/>
              <w:right w:val="single" w:sz="4" w:space="0" w:color="auto"/>
            </w:tcBorders>
            <w:noWrap/>
            <w:vAlign w:val="center"/>
          </w:tcPr>
          <w:p w14:paraId="7906CC88"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岗位聘任表</w:t>
            </w:r>
          </w:p>
        </w:tc>
      </w:tr>
      <w:tr w:rsidR="00D5446B" w:rsidRPr="00496568" w14:paraId="3B7C3D66" w14:textId="77777777" w:rsidTr="00EE7B11">
        <w:trPr>
          <w:trHeight w:val="280"/>
          <w:jc w:val="center"/>
        </w:trPr>
        <w:tc>
          <w:tcPr>
            <w:tcW w:w="803" w:type="dxa"/>
            <w:vMerge w:val="restart"/>
            <w:tcBorders>
              <w:top w:val="nil"/>
              <w:left w:val="single" w:sz="4" w:space="0" w:color="auto"/>
              <w:bottom w:val="single" w:sz="4" w:space="0" w:color="auto"/>
              <w:right w:val="single" w:sz="4" w:space="0" w:color="auto"/>
            </w:tcBorders>
            <w:noWrap/>
            <w:vAlign w:val="center"/>
          </w:tcPr>
          <w:p w14:paraId="28382B75"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15</w:t>
            </w:r>
          </w:p>
        </w:tc>
        <w:tc>
          <w:tcPr>
            <w:tcW w:w="2387" w:type="dxa"/>
            <w:vMerge w:val="restart"/>
            <w:tcBorders>
              <w:top w:val="nil"/>
              <w:left w:val="single" w:sz="4" w:space="0" w:color="auto"/>
              <w:bottom w:val="single" w:sz="4" w:space="0" w:color="auto"/>
              <w:right w:val="single" w:sz="4" w:space="0" w:color="auto"/>
            </w:tcBorders>
            <w:noWrap/>
            <w:vAlign w:val="center"/>
          </w:tcPr>
          <w:p w14:paraId="0DE7EDCA" w14:textId="77777777" w:rsidR="00D5446B" w:rsidRPr="00496568" w:rsidRDefault="00D5446B" w:rsidP="00EE7B11">
            <w:pPr>
              <w:widowControl/>
              <w:rPr>
                <w:rFonts w:ascii="宋体" w:hAnsi="宋体" w:cs="宋体"/>
                <w:kern w:val="0"/>
                <w:szCs w:val="21"/>
              </w:rPr>
            </w:pPr>
            <w:r w:rsidRPr="00496568">
              <w:rPr>
                <w:rFonts w:ascii="宋体" w:hAnsi="宋体" w:cs="宋体" w:hint="eastAsia"/>
                <w:kern w:val="0"/>
                <w:szCs w:val="21"/>
              </w:rPr>
              <w:t>出国管理系统</w:t>
            </w:r>
          </w:p>
        </w:tc>
        <w:tc>
          <w:tcPr>
            <w:tcW w:w="741" w:type="dxa"/>
            <w:tcBorders>
              <w:top w:val="nil"/>
              <w:left w:val="nil"/>
              <w:bottom w:val="single" w:sz="4" w:space="0" w:color="auto"/>
              <w:right w:val="single" w:sz="4" w:space="0" w:color="auto"/>
            </w:tcBorders>
            <w:noWrap/>
            <w:vAlign w:val="center"/>
          </w:tcPr>
          <w:p w14:paraId="159A2066"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44</w:t>
            </w:r>
          </w:p>
        </w:tc>
        <w:tc>
          <w:tcPr>
            <w:tcW w:w="4233" w:type="dxa"/>
            <w:tcBorders>
              <w:top w:val="nil"/>
              <w:left w:val="nil"/>
              <w:bottom w:val="single" w:sz="4" w:space="0" w:color="auto"/>
              <w:right w:val="single" w:sz="4" w:space="0" w:color="auto"/>
            </w:tcBorders>
            <w:noWrap/>
            <w:vAlign w:val="center"/>
          </w:tcPr>
          <w:p w14:paraId="54D99D81"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出国团组情况表</w:t>
            </w:r>
          </w:p>
        </w:tc>
      </w:tr>
      <w:tr w:rsidR="00D5446B" w:rsidRPr="00496568" w14:paraId="36F79389" w14:textId="77777777" w:rsidTr="00EE7B11">
        <w:trPr>
          <w:trHeight w:val="280"/>
          <w:jc w:val="center"/>
        </w:trPr>
        <w:tc>
          <w:tcPr>
            <w:tcW w:w="803" w:type="dxa"/>
            <w:vMerge/>
            <w:tcBorders>
              <w:top w:val="nil"/>
              <w:left w:val="single" w:sz="4" w:space="0" w:color="auto"/>
              <w:bottom w:val="single" w:sz="4" w:space="0" w:color="auto"/>
              <w:right w:val="single" w:sz="4" w:space="0" w:color="auto"/>
            </w:tcBorders>
            <w:vAlign w:val="center"/>
          </w:tcPr>
          <w:p w14:paraId="284C3C3C" w14:textId="77777777" w:rsidR="00D5446B" w:rsidRPr="00496568" w:rsidRDefault="00D5446B" w:rsidP="00EE7B11">
            <w:pPr>
              <w:widowControl/>
              <w:jc w:val="center"/>
              <w:rPr>
                <w:rFonts w:ascii="宋体" w:hAnsi="宋体" w:cs="宋体"/>
                <w:kern w:val="0"/>
                <w:szCs w:val="21"/>
              </w:rPr>
            </w:pPr>
          </w:p>
        </w:tc>
        <w:tc>
          <w:tcPr>
            <w:tcW w:w="2387" w:type="dxa"/>
            <w:vMerge/>
            <w:tcBorders>
              <w:top w:val="nil"/>
              <w:left w:val="single" w:sz="4" w:space="0" w:color="auto"/>
              <w:bottom w:val="single" w:sz="4" w:space="0" w:color="auto"/>
              <w:right w:val="single" w:sz="4" w:space="0" w:color="auto"/>
            </w:tcBorders>
            <w:vAlign w:val="center"/>
          </w:tcPr>
          <w:p w14:paraId="0FAF9CE5" w14:textId="77777777" w:rsidR="00D5446B" w:rsidRPr="00496568" w:rsidRDefault="00D5446B" w:rsidP="00EE7B11">
            <w:pPr>
              <w:widowControl/>
              <w:rPr>
                <w:rFonts w:ascii="宋体" w:hAnsi="宋体" w:cs="宋体"/>
                <w:kern w:val="0"/>
                <w:szCs w:val="21"/>
              </w:rPr>
            </w:pPr>
          </w:p>
        </w:tc>
        <w:tc>
          <w:tcPr>
            <w:tcW w:w="741" w:type="dxa"/>
            <w:tcBorders>
              <w:top w:val="nil"/>
              <w:left w:val="nil"/>
              <w:bottom w:val="single" w:sz="4" w:space="0" w:color="auto"/>
              <w:right w:val="single" w:sz="4" w:space="0" w:color="auto"/>
            </w:tcBorders>
            <w:noWrap/>
            <w:vAlign w:val="center"/>
          </w:tcPr>
          <w:p w14:paraId="5F22C186"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45</w:t>
            </w:r>
          </w:p>
        </w:tc>
        <w:tc>
          <w:tcPr>
            <w:tcW w:w="4233" w:type="dxa"/>
            <w:tcBorders>
              <w:top w:val="nil"/>
              <w:left w:val="nil"/>
              <w:bottom w:val="single" w:sz="4" w:space="0" w:color="auto"/>
              <w:right w:val="single" w:sz="4" w:space="0" w:color="auto"/>
            </w:tcBorders>
            <w:noWrap/>
            <w:vAlign w:val="center"/>
          </w:tcPr>
          <w:p w14:paraId="536724B2"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出国人员情况表</w:t>
            </w:r>
          </w:p>
        </w:tc>
      </w:tr>
      <w:tr w:rsidR="00D5446B" w:rsidRPr="00496568" w14:paraId="0D946C23" w14:textId="77777777" w:rsidTr="00EE7B11">
        <w:trPr>
          <w:trHeight w:val="280"/>
          <w:jc w:val="center"/>
        </w:trPr>
        <w:tc>
          <w:tcPr>
            <w:tcW w:w="803" w:type="dxa"/>
            <w:vMerge w:val="restart"/>
            <w:tcBorders>
              <w:top w:val="nil"/>
              <w:left w:val="single" w:sz="4" w:space="0" w:color="auto"/>
              <w:bottom w:val="single" w:sz="4" w:space="0" w:color="auto"/>
              <w:right w:val="single" w:sz="4" w:space="0" w:color="auto"/>
            </w:tcBorders>
            <w:noWrap/>
            <w:vAlign w:val="center"/>
          </w:tcPr>
          <w:p w14:paraId="52E3C490"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16</w:t>
            </w:r>
          </w:p>
        </w:tc>
        <w:tc>
          <w:tcPr>
            <w:tcW w:w="2387" w:type="dxa"/>
            <w:vMerge w:val="restart"/>
            <w:tcBorders>
              <w:top w:val="nil"/>
              <w:left w:val="single" w:sz="4" w:space="0" w:color="auto"/>
              <w:bottom w:val="single" w:sz="4" w:space="0" w:color="auto"/>
              <w:right w:val="single" w:sz="4" w:space="0" w:color="auto"/>
            </w:tcBorders>
            <w:noWrap/>
            <w:vAlign w:val="center"/>
          </w:tcPr>
          <w:p w14:paraId="06F8A155" w14:textId="77777777" w:rsidR="00D5446B" w:rsidRPr="00496568" w:rsidRDefault="00D5446B" w:rsidP="00EE7B11">
            <w:pPr>
              <w:widowControl/>
              <w:rPr>
                <w:rFonts w:ascii="宋体" w:hAnsi="宋体" w:cs="宋体"/>
                <w:kern w:val="0"/>
                <w:szCs w:val="21"/>
              </w:rPr>
            </w:pPr>
            <w:r w:rsidRPr="00496568">
              <w:rPr>
                <w:rFonts w:ascii="宋体" w:hAnsi="宋体" w:cs="宋体" w:hint="eastAsia"/>
                <w:kern w:val="0"/>
                <w:szCs w:val="21"/>
              </w:rPr>
              <w:t>校园交通管理系统</w:t>
            </w:r>
          </w:p>
        </w:tc>
        <w:tc>
          <w:tcPr>
            <w:tcW w:w="741" w:type="dxa"/>
            <w:tcBorders>
              <w:top w:val="nil"/>
              <w:left w:val="nil"/>
              <w:bottom w:val="single" w:sz="4" w:space="0" w:color="auto"/>
              <w:right w:val="single" w:sz="4" w:space="0" w:color="auto"/>
            </w:tcBorders>
            <w:noWrap/>
            <w:vAlign w:val="center"/>
          </w:tcPr>
          <w:p w14:paraId="0B51E544"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46</w:t>
            </w:r>
          </w:p>
        </w:tc>
        <w:tc>
          <w:tcPr>
            <w:tcW w:w="4233" w:type="dxa"/>
            <w:tcBorders>
              <w:top w:val="nil"/>
              <w:left w:val="nil"/>
              <w:bottom w:val="single" w:sz="4" w:space="0" w:color="auto"/>
              <w:right w:val="single" w:sz="4" w:space="0" w:color="auto"/>
            </w:tcBorders>
            <w:noWrap/>
            <w:vAlign w:val="center"/>
          </w:tcPr>
          <w:p w14:paraId="5FD51BB2"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车辆登记信息表</w:t>
            </w:r>
          </w:p>
        </w:tc>
      </w:tr>
      <w:tr w:rsidR="00D5446B" w:rsidRPr="00496568" w14:paraId="25CAC72D" w14:textId="77777777" w:rsidTr="00EE7B11">
        <w:trPr>
          <w:trHeight w:val="280"/>
          <w:jc w:val="center"/>
        </w:trPr>
        <w:tc>
          <w:tcPr>
            <w:tcW w:w="803" w:type="dxa"/>
            <w:vMerge/>
            <w:tcBorders>
              <w:top w:val="nil"/>
              <w:left w:val="single" w:sz="4" w:space="0" w:color="auto"/>
              <w:bottom w:val="single" w:sz="4" w:space="0" w:color="auto"/>
              <w:right w:val="single" w:sz="4" w:space="0" w:color="auto"/>
            </w:tcBorders>
            <w:vAlign w:val="center"/>
          </w:tcPr>
          <w:p w14:paraId="1205207B" w14:textId="77777777" w:rsidR="00D5446B" w:rsidRPr="00496568" w:rsidRDefault="00D5446B" w:rsidP="00EE7B11">
            <w:pPr>
              <w:widowControl/>
              <w:jc w:val="center"/>
              <w:rPr>
                <w:rFonts w:ascii="宋体" w:hAnsi="宋体" w:cs="宋体"/>
                <w:kern w:val="0"/>
                <w:szCs w:val="21"/>
              </w:rPr>
            </w:pPr>
          </w:p>
        </w:tc>
        <w:tc>
          <w:tcPr>
            <w:tcW w:w="2387" w:type="dxa"/>
            <w:vMerge/>
            <w:tcBorders>
              <w:top w:val="nil"/>
              <w:left w:val="single" w:sz="4" w:space="0" w:color="auto"/>
              <w:bottom w:val="single" w:sz="4" w:space="0" w:color="auto"/>
              <w:right w:val="single" w:sz="4" w:space="0" w:color="auto"/>
            </w:tcBorders>
            <w:vAlign w:val="center"/>
          </w:tcPr>
          <w:p w14:paraId="69BBD723" w14:textId="77777777" w:rsidR="00D5446B" w:rsidRPr="00496568" w:rsidRDefault="00D5446B" w:rsidP="00EE7B11">
            <w:pPr>
              <w:widowControl/>
              <w:rPr>
                <w:rFonts w:ascii="宋体" w:hAnsi="宋体" w:cs="宋体"/>
                <w:kern w:val="0"/>
                <w:szCs w:val="21"/>
              </w:rPr>
            </w:pPr>
          </w:p>
        </w:tc>
        <w:tc>
          <w:tcPr>
            <w:tcW w:w="741" w:type="dxa"/>
            <w:tcBorders>
              <w:top w:val="nil"/>
              <w:left w:val="nil"/>
              <w:bottom w:val="single" w:sz="4" w:space="0" w:color="auto"/>
              <w:right w:val="single" w:sz="4" w:space="0" w:color="auto"/>
            </w:tcBorders>
            <w:noWrap/>
            <w:vAlign w:val="center"/>
          </w:tcPr>
          <w:p w14:paraId="66394C5A"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47</w:t>
            </w:r>
          </w:p>
        </w:tc>
        <w:tc>
          <w:tcPr>
            <w:tcW w:w="4233" w:type="dxa"/>
            <w:tcBorders>
              <w:top w:val="nil"/>
              <w:left w:val="nil"/>
              <w:bottom w:val="single" w:sz="4" w:space="0" w:color="auto"/>
              <w:right w:val="single" w:sz="4" w:space="0" w:color="auto"/>
            </w:tcBorders>
            <w:noWrap/>
            <w:vAlign w:val="center"/>
          </w:tcPr>
          <w:p w14:paraId="3F331574"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车辆出入记录表</w:t>
            </w:r>
          </w:p>
        </w:tc>
      </w:tr>
      <w:tr w:rsidR="00D5446B" w:rsidRPr="00496568" w14:paraId="525BA362" w14:textId="77777777" w:rsidTr="00EE7B11">
        <w:trPr>
          <w:trHeight w:val="280"/>
          <w:jc w:val="center"/>
        </w:trPr>
        <w:tc>
          <w:tcPr>
            <w:tcW w:w="803" w:type="dxa"/>
            <w:vMerge/>
            <w:tcBorders>
              <w:top w:val="nil"/>
              <w:left w:val="single" w:sz="4" w:space="0" w:color="auto"/>
              <w:bottom w:val="single" w:sz="4" w:space="0" w:color="auto"/>
              <w:right w:val="single" w:sz="4" w:space="0" w:color="auto"/>
            </w:tcBorders>
            <w:vAlign w:val="center"/>
          </w:tcPr>
          <w:p w14:paraId="6F47E07D" w14:textId="77777777" w:rsidR="00D5446B" w:rsidRPr="00496568" w:rsidRDefault="00D5446B" w:rsidP="00EE7B11">
            <w:pPr>
              <w:widowControl/>
              <w:jc w:val="center"/>
              <w:rPr>
                <w:rFonts w:ascii="宋体" w:hAnsi="宋体" w:cs="宋体"/>
                <w:kern w:val="0"/>
                <w:szCs w:val="21"/>
              </w:rPr>
            </w:pPr>
          </w:p>
        </w:tc>
        <w:tc>
          <w:tcPr>
            <w:tcW w:w="2387" w:type="dxa"/>
            <w:vMerge/>
            <w:tcBorders>
              <w:top w:val="nil"/>
              <w:left w:val="single" w:sz="4" w:space="0" w:color="auto"/>
              <w:bottom w:val="single" w:sz="4" w:space="0" w:color="auto"/>
              <w:right w:val="single" w:sz="4" w:space="0" w:color="auto"/>
            </w:tcBorders>
            <w:vAlign w:val="center"/>
          </w:tcPr>
          <w:p w14:paraId="337BFEC4" w14:textId="77777777" w:rsidR="00D5446B" w:rsidRPr="00496568" w:rsidRDefault="00D5446B" w:rsidP="00EE7B11">
            <w:pPr>
              <w:widowControl/>
              <w:rPr>
                <w:rFonts w:ascii="宋体" w:hAnsi="宋体" w:cs="宋体"/>
                <w:kern w:val="0"/>
                <w:szCs w:val="21"/>
              </w:rPr>
            </w:pPr>
          </w:p>
        </w:tc>
        <w:tc>
          <w:tcPr>
            <w:tcW w:w="741" w:type="dxa"/>
            <w:tcBorders>
              <w:top w:val="nil"/>
              <w:left w:val="nil"/>
              <w:bottom w:val="single" w:sz="4" w:space="0" w:color="auto"/>
              <w:right w:val="single" w:sz="4" w:space="0" w:color="auto"/>
            </w:tcBorders>
            <w:noWrap/>
            <w:vAlign w:val="center"/>
          </w:tcPr>
          <w:p w14:paraId="36E979A6"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48</w:t>
            </w:r>
          </w:p>
        </w:tc>
        <w:tc>
          <w:tcPr>
            <w:tcW w:w="4233" w:type="dxa"/>
            <w:tcBorders>
              <w:top w:val="nil"/>
              <w:left w:val="nil"/>
              <w:bottom w:val="single" w:sz="4" w:space="0" w:color="auto"/>
              <w:right w:val="single" w:sz="4" w:space="0" w:color="auto"/>
            </w:tcBorders>
            <w:noWrap/>
            <w:vAlign w:val="center"/>
          </w:tcPr>
          <w:p w14:paraId="35ECA3FB"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车辆收费记录表</w:t>
            </w:r>
          </w:p>
        </w:tc>
      </w:tr>
      <w:tr w:rsidR="00D5446B" w:rsidRPr="00496568" w14:paraId="15691BAA" w14:textId="77777777" w:rsidTr="00EE7B11">
        <w:trPr>
          <w:trHeight w:val="290"/>
          <w:jc w:val="center"/>
        </w:trPr>
        <w:tc>
          <w:tcPr>
            <w:tcW w:w="803" w:type="dxa"/>
            <w:tcBorders>
              <w:top w:val="nil"/>
              <w:left w:val="single" w:sz="4" w:space="0" w:color="auto"/>
              <w:bottom w:val="single" w:sz="4" w:space="0" w:color="auto"/>
              <w:right w:val="single" w:sz="4" w:space="0" w:color="auto"/>
            </w:tcBorders>
            <w:noWrap/>
            <w:vAlign w:val="center"/>
          </w:tcPr>
          <w:p w14:paraId="2097C038"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17</w:t>
            </w:r>
          </w:p>
        </w:tc>
        <w:tc>
          <w:tcPr>
            <w:tcW w:w="2387" w:type="dxa"/>
            <w:tcBorders>
              <w:top w:val="nil"/>
              <w:left w:val="nil"/>
              <w:bottom w:val="single" w:sz="4" w:space="0" w:color="auto"/>
              <w:right w:val="single" w:sz="4" w:space="0" w:color="auto"/>
            </w:tcBorders>
            <w:noWrap/>
            <w:vAlign w:val="center"/>
          </w:tcPr>
          <w:p w14:paraId="78B5E11C" w14:textId="77777777" w:rsidR="00D5446B" w:rsidRPr="00496568" w:rsidRDefault="00D5446B" w:rsidP="00EE7B11">
            <w:pPr>
              <w:widowControl/>
              <w:rPr>
                <w:rFonts w:ascii="宋体" w:hAnsi="宋体" w:cs="宋体"/>
                <w:kern w:val="0"/>
                <w:szCs w:val="21"/>
              </w:rPr>
            </w:pPr>
            <w:r w:rsidRPr="00496568">
              <w:rPr>
                <w:rFonts w:ascii="宋体" w:hAnsi="宋体" w:cs="宋体" w:hint="eastAsia"/>
                <w:kern w:val="0"/>
                <w:szCs w:val="21"/>
              </w:rPr>
              <w:t>基建管理系统</w:t>
            </w:r>
          </w:p>
        </w:tc>
        <w:tc>
          <w:tcPr>
            <w:tcW w:w="741" w:type="dxa"/>
            <w:tcBorders>
              <w:top w:val="nil"/>
              <w:left w:val="nil"/>
              <w:bottom w:val="single" w:sz="4" w:space="0" w:color="auto"/>
              <w:right w:val="single" w:sz="4" w:space="0" w:color="auto"/>
            </w:tcBorders>
            <w:noWrap/>
            <w:vAlign w:val="center"/>
          </w:tcPr>
          <w:p w14:paraId="7489D4EC"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49</w:t>
            </w:r>
          </w:p>
        </w:tc>
        <w:tc>
          <w:tcPr>
            <w:tcW w:w="4233" w:type="dxa"/>
            <w:tcBorders>
              <w:top w:val="nil"/>
              <w:left w:val="nil"/>
              <w:bottom w:val="single" w:sz="4" w:space="0" w:color="auto"/>
              <w:right w:val="single" w:sz="4" w:space="0" w:color="auto"/>
            </w:tcBorders>
            <w:noWrap/>
            <w:vAlign w:val="center"/>
          </w:tcPr>
          <w:p w14:paraId="66BA5559"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基建项目基本情况表</w:t>
            </w:r>
          </w:p>
        </w:tc>
      </w:tr>
      <w:tr w:rsidR="00D5446B" w:rsidRPr="00496568" w14:paraId="36582B88" w14:textId="77777777" w:rsidTr="00EE7B11">
        <w:trPr>
          <w:trHeight w:val="280"/>
          <w:jc w:val="center"/>
        </w:trPr>
        <w:tc>
          <w:tcPr>
            <w:tcW w:w="803" w:type="dxa"/>
            <w:vMerge w:val="restart"/>
            <w:tcBorders>
              <w:top w:val="nil"/>
              <w:left w:val="single" w:sz="4" w:space="0" w:color="auto"/>
              <w:bottom w:val="single" w:sz="4" w:space="0" w:color="auto"/>
              <w:right w:val="single" w:sz="4" w:space="0" w:color="auto"/>
            </w:tcBorders>
            <w:noWrap/>
            <w:vAlign w:val="center"/>
          </w:tcPr>
          <w:p w14:paraId="7C57048C"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18</w:t>
            </w:r>
          </w:p>
        </w:tc>
        <w:tc>
          <w:tcPr>
            <w:tcW w:w="2387" w:type="dxa"/>
            <w:vMerge w:val="restart"/>
            <w:tcBorders>
              <w:top w:val="nil"/>
              <w:left w:val="single" w:sz="4" w:space="0" w:color="auto"/>
              <w:bottom w:val="single" w:sz="4" w:space="0" w:color="auto"/>
              <w:right w:val="single" w:sz="4" w:space="0" w:color="auto"/>
            </w:tcBorders>
            <w:noWrap/>
            <w:vAlign w:val="center"/>
          </w:tcPr>
          <w:p w14:paraId="31566D1D" w14:textId="77777777" w:rsidR="00D5446B" w:rsidRPr="00496568" w:rsidRDefault="00D5446B" w:rsidP="00EE7B11">
            <w:pPr>
              <w:widowControl/>
              <w:rPr>
                <w:rFonts w:ascii="宋体" w:hAnsi="宋体" w:cs="宋体"/>
                <w:kern w:val="0"/>
                <w:szCs w:val="21"/>
              </w:rPr>
            </w:pPr>
            <w:r w:rsidRPr="00496568">
              <w:rPr>
                <w:rFonts w:ascii="宋体" w:hAnsi="宋体" w:cs="宋体" w:hint="eastAsia"/>
                <w:kern w:val="0"/>
                <w:szCs w:val="21"/>
              </w:rPr>
              <w:t>继续教育系统</w:t>
            </w:r>
          </w:p>
        </w:tc>
        <w:tc>
          <w:tcPr>
            <w:tcW w:w="741" w:type="dxa"/>
            <w:tcBorders>
              <w:top w:val="nil"/>
              <w:left w:val="nil"/>
              <w:bottom w:val="single" w:sz="4" w:space="0" w:color="auto"/>
              <w:right w:val="single" w:sz="4" w:space="0" w:color="auto"/>
            </w:tcBorders>
            <w:noWrap/>
            <w:vAlign w:val="center"/>
          </w:tcPr>
          <w:p w14:paraId="5BA4CDEC"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50</w:t>
            </w:r>
          </w:p>
        </w:tc>
        <w:tc>
          <w:tcPr>
            <w:tcW w:w="4233" w:type="dxa"/>
            <w:tcBorders>
              <w:top w:val="nil"/>
              <w:left w:val="nil"/>
              <w:bottom w:val="single" w:sz="4" w:space="0" w:color="auto"/>
              <w:right w:val="single" w:sz="4" w:space="0" w:color="auto"/>
            </w:tcBorders>
            <w:noWrap/>
            <w:vAlign w:val="center"/>
          </w:tcPr>
          <w:p w14:paraId="5C7CAF26"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非学历教育信息表</w:t>
            </w:r>
          </w:p>
        </w:tc>
      </w:tr>
      <w:tr w:rsidR="00D5446B" w:rsidRPr="00496568" w14:paraId="2F92DD8F" w14:textId="77777777" w:rsidTr="00EE7B11">
        <w:trPr>
          <w:trHeight w:val="280"/>
          <w:jc w:val="center"/>
        </w:trPr>
        <w:tc>
          <w:tcPr>
            <w:tcW w:w="803" w:type="dxa"/>
            <w:vMerge/>
            <w:tcBorders>
              <w:top w:val="nil"/>
              <w:left w:val="single" w:sz="4" w:space="0" w:color="auto"/>
              <w:bottom w:val="single" w:sz="4" w:space="0" w:color="auto"/>
              <w:right w:val="single" w:sz="4" w:space="0" w:color="auto"/>
            </w:tcBorders>
            <w:vAlign w:val="center"/>
          </w:tcPr>
          <w:p w14:paraId="6F8ADB5E" w14:textId="77777777" w:rsidR="00D5446B" w:rsidRPr="00496568" w:rsidRDefault="00D5446B" w:rsidP="00EE7B11">
            <w:pPr>
              <w:widowControl/>
              <w:jc w:val="center"/>
              <w:rPr>
                <w:rFonts w:ascii="宋体" w:hAnsi="宋体" w:cs="宋体"/>
                <w:kern w:val="0"/>
                <w:szCs w:val="21"/>
              </w:rPr>
            </w:pPr>
          </w:p>
        </w:tc>
        <w:tc>
          <w:tcPr>
            <w:tcW w:w="2387" w:type="dxa"/>
            <w:vMerge/>
            <w:tcBorders>
              <w:top w:val="nil"/>
              <w:left w:val="single" w:sz="4" w:space="0" w:color="auto"/>
              <w:bottom w:val="single" w:sz="4" w:space="0" w:color="auto"/>
              <w:right w:val="single" w:sz="4" w:space="0" w:color="auto"/>
            </w:tcBorders>
            <w:vAlign w:val="center"/>
          </w:tcPr>
          <w:p w14:paraId="3D0E929F" w14:textId="77777777" w:rsidR="00D5446B" w:rsidRPr="00496568" w:rsidRDefault="00D5446B" w:rsidP="00EE7B11">
            <w:pPr>
              <w:widowControl/>
              <w:rPr>
                <w:rFonts w:ascii="宋体" w:hAnsi="宋体" w:cs="宋体"/>
                <w:kern w:val="0"/>
                <w:szCs w:val="21"/>
              </w:rPr>
            </w:pPr>
          </w:p>
        </w:tc>
        <w:tc>
          <w:tcPr>
            <w:tcW w:w="741" w:type="dxa"/>
            <w:tcBorders>
              <w:top w:val="nil"/>
              <w:left w:val="nil"/>
              <w:bottom w:val="single" w:sz="4" w:space="0" w:color="auto"/>
              <w:right w:val="single" w:sz="4" w:space="0" w:color="auto"/>
            </w:tcBorders>
            <w:noWrap/>
            <w:vAlign w:val="center"/>
          </w:tcPr>
          <w:p w14:paraId="731B9FC5"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51</w:t>
            </w:r>
          </w:p>
        </w:tc>
        <w:tc>
          <w:tcPr>
            <w:tcW w:w="4233" w:type="dxa"/>
            <w:tcBorders>
              <w:top w:val="nil"/>
              <w:left w:val="nil"/>
              <w:bottom w:val="single" w:sz="4" w:space="0" w:color="auto"/>
              <w:right w:val="single" w:sz="4" w:space="0" w:color="auto"/>
            </w:tcBorders>
            <w:noWrap/>
            <w:vAlign w:val="center"/>
          </w:tcPr>
          <w:p w14:paraId="05CD49BF"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学历教育信息表</w:t>
            </w:r>
          </w:p>
        </w:tc>
      </w:tr>
      <w:tr w:rsidR="00D5446B" w:rsidRPr="00496568" w14:paraId="1265F57F" w14:textId="77777777" w:rsidTr="00EE7B11">
        <w:trPr>
          <w:trHeight w:val="280"/>
          <w:jc w:val="center"/>
        </w:trPr>
        <w:tc>
          <w:tcPr>
            <w:tcW w:w="803" w:type="dxa"/>
            <w:vMerge w:val="restart"/>
            <w:tcBorders>
              <w:top w:val="nil"/>
              <w:left w:val="single" w:sz="4" w:space="0" w:color="auto"/>
              <w:bottom w:val="single" w:sz="4" w:space="0" w:color="auto"/>
              <w:right w:val="single" w:sz="4" w:space="0" w:color="auto"/>
            </w:tcBorders>
            <w:noWrap/>
            <w:vAlign w:val="center"/>
          </w:tcPr>
          <w:p w14:paraId="304A8121"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19</w:t>
            </w:r>
          </w:p>
        </w:tc>
        <w:tc>
          <w:tcPr>
            <w:tcW w:w="2387" w:type="dxa"/>
            <w:vMerge w:val="restart"/>
            <w:tcBorders>
              <w:top w:val="nil"/>
              <w:left w:val="single" w:sz="4" w:space="0" w:color="auto"/>
              <w:bottom w:val="single" w:sz="4" w:space="0" w:color="auto"/>
              <w:right w:val="single" w:sz="4" w:space="0" w:color="auto"/>
            </w:tcBorders>
            <w:noWrap/>
            <w:vAlign w:val="center"/>
          </w:tcPr>
          <w:p w14:paraId="3548A216" w14:textId="77777777" w:rsidR="00D5446B" w:rsidRPr="00496568" w:rsidRDefault="00D5446B" w:rsidP="00EE7B11">
            <w:pPr>
              <w:widowControl/>
              <w:rPr>
                <w:rFonts w:ascii="宋体" w:hAnsi="宋体" w:cs="宋体"/>
                <w:kern w:val="0"/>
                <w:szCs w:val="21"/>
              </w:rPr>
            </w:pPr>
            <w:r w:rsidRPr="00496568">
              <w:rPr>
                <w:rFonts w:ascii="宋体" w:hAnsi="宋体" w:cs="宋体" w:hint="eastAsia"/>
                <w:kern w:val="0"/>
                <w:szCs w:val="21"/>
              </w:rPr>
              <w:t>公车管理系统</w:t>
            </w:r>
          </w:p>
        </w:tc>
        <w:tc>
          <w:tcPr>
            <w:tcW w:w="741" w:type="dxa"/>
            <w:tcBorders>
              <w:top w:val="nil"/>
              <w:left w:val="nil"/>
              <w:bottom w:val="single" w:sz="4" w:space="0" w:color="auto"/>
              <w:right w:val="single" w:sz="4" w:space="0" w:color="auto"/>
            </w:tcBorders>
            <w:noWrap/>
            <w:vAlign w:val="center"/>
          </w:tcPr>
          <w:p w14:paraId="3E7EEA54"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52</w:t>
            </w:r>
          </w:p>
        </w:tc>
        <w:tc>
          <w:tcPr>
            <w:tcW w:w="4233" w:type="dxa"/>
            <w:tcBorders>
              <w:top w:val="nil"/>
              <w:left w:val="nil"/>
              <w:bottom w:val="single" w:sz="4" w:space="0" w:color="auto"/>
              <w:right w:val="single" w:sz="4" w:space="0" w:color="auto"/>
            </w:tcBorders>
            <w:noWrap/>
            <w:vAlign w:val="center"/>
          </w:tcPr>
          <w:p w14:paraId="25F0652B"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公车基本信息表</w:t>
            </w:r>
          </w:p>
        </w:tc>
      </w:tr>
      <w:tr w:rsidR="00D5446B" w:rsidRPr="00496568" w14:paraId="0C3B07F4" w14:textId="77777777" w:rsidTr="00EE7B11">
        <w:trPr>
          <w:trHeight w:val="280"/>
          <w:jc w:val="center"/>
        </w:trPr>
        <w:tc>
          <w:tcPr>
            <w:tcW w:w="803" w:type="dxa"/>
            <w:vMerge/>
            <w:tcBorders>
              <w:top w:val="nil"/>
              <w:left w:val="single" w:sz="4" w:space="0" w:color="auto"/>
              <w:bottom w:val="single" w:sz="4" w:space="0" w:color="auto"/>
              <w:right w:val="single" w:sz="4" w:space="0" w:color="auto"/>
            </w:tcBorders>
            <w:vAlign w:val="center"/>
          </w:tcPr>
          <w:p w14:paraId="6C87B890" w14:textId="77777777" w:rsidR="00D5446B" w:rsidRPr="00496568" w:rsidRDefault="00D5446B" w:rsidP="00EE7B11">
            <w:pPr>
              <w:widowControl/>
              <w:jc w:val="center"/>
              <w:rPr>
                <w:rFonts w:ascii="宋体" w:hAnsi="宋体" w:cs="宋体"/>
                <w:kern w:val="0"/>
                <w:szCs w:val="21"/>
              </w:rPr>
            </w:pPr>
          </w:p>
        </w:tc>
        <w:tc>
          <w:tcPr>
            <w:tcW w:w="2387" w:type="dxa"/>
            <w:vMerge/>
            <w:tcBorders>
              <w:top w:val="nil"/>
              <w:left w:val="single" w:sz="4" w:space="0" w:color="auto"/>
              <w:bottom w:val="single" w:sz="4" w:space="0" w:color="auto"/>
              <w:right w:val="single" w:sz="4" w:space="0" w:color="auto"/>
            </w:tcBorders>
            <w:vAlign w:val="center"/>
          </w:tcPr>
          <w:p w14:paraId="2DC06BB1" w14:textId="77777777" w:rsidR="00D5446B" w:rsidRPr="00496568" w:rsidRDefault="00D5446B" w:rsidP="00EE7B11">
            <w:pPr>
              <w:widowControl/>
              <w:rPr>
                <w:rFonts w:ascii="宋体" w:hAnsi="宋体" w:cs="宋体"/>
                <w:kern w:val="0"/>
                <w:szCs w:val="21"/>
              </w:rPr>
            </w:pPr>
          </w:p>
        </w:tc>
        <w:tc>
          <w:tcPr>
            <w:tcW w:w="741" w:type="dxa"/>
            <w:tcBorders>
              <w:top w:val="nil"/>
              <w:left w:val="nil"/>
              <w:bottom w:val="single" w:sz="4" w:space="0" w:color="auto"/>
              <w:right w:val="single" w:sz="4" w:space="0" w:color="auto"/>
            </w:tcBorders>
            <w:noWrap/>
            <w:vAlign w:val="center"/>
          </w:tcPr>
          <w:p w14:paraId="49F0370C"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53</w:t>
            </w:r>
          </w:p>
        </w:tc>
        <w:tc>
          <w:tcPr>
            <w:tcW w:w="4233" w:type="dxa"/>
            <w:tcBorders>
              <w:top w:val="nil"/>
              <w:left w:val="nil"/>
              <w:bottom w:val="single" w:sz="4" w:space="0" w:color="auto"/>
              <w:right w:val="single" w:sz="4" w:space="0" w:color="auto"/>
            </w:tcBorders>
            <w:noWrap/>
            <w:vAlign w:val="center"/>
          </w:tcPr>
          <w:p w14:paraId="1F7CA7B8"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公车使用登记信息表</w:t>
            </w:r>
          </w:p>
        </w:tc>
      </w:tr>
      <w:tr w:rsidR="00D5446B" w:rsidRPr="00496568" w14:paraId="398483AA" w14:textId="77777777" w:rsidTr="00EE7B11">
        <w:trPr>
          <w:trHeight w:val="280"/>
          <w:jc w:val="center"/>
        </w:trPr>
        <w:tc>
          <w:tcPr>
            <w:tcW w:w="803" w:type="dxa"/>
            <w:vMerge w:val="restart"/>
            <w:tcBorders>
              <w:top w:val="nil"/>
              <w:left w:val="single" w:sz="4" w:space="0" w:color="auto"/>
              <w:bottom w:val="single" w:sz="4" w:space="0" w:color="auto"/>
              <w:right w:val="single" w:sz="4" w:space="0" w:color="auto"/>
            </w:tcBorders>
            <w:noWrap/>
            <w:vAlign w:val="center"/>
          </w:tcPr>
          <w:p w14:paraId="4FACC167"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20</w:t>
            </w:r>
          </w:p>
        </w:tc>
        <w:tc>
          <w:tcPr>
            <w:tcW w:w="2387" w:type="dxa"/>
            <w:vMerge w:val="restart"/>
            <w:tcBorders>
              <w:top w:val="nil"/>
              <w:left w:val="single" w:sz="4" w:space="0" w:color="auto"/>
              <w:bottom w:val="single" w:sz="4" w:space="0" w:color="auto"/>
              <w:right w:val="single" w:sz="4" w:space="0" w:color="auto"/>
            </w:tcBorders>
            <w:noWrap/>
            <w:vAlign w:val="center"/>
          </w:tcPr>
          <w:p w14:paraId="31847B3D" w14:textId="77777777" w:rsidR="00D5446B" w:rsidRPr="00496568" w:rsidRDefault="00D5446B" w:rsidP="00EE7B11">
            <w:pPr>
              <w:widowControl/>
              <w:rPr>
                <w:rFonts w:ascii="宋体" w:hAnsi="宋体" w:cs="宋体"/>
                <w:kern w:val="0"/>
                <w:szCs w:val="21"/>
              </w:rPr>
            </w:pPr>
            <w:r w:rsidRPr="00496568">
              <w:rPr>
                <w:rFonts w:ascii="宋体" w:hAnsi="宋体" w:cs="宋体" w:hint="eastAsia"/>
                <w:kern w:val="0"/>
                <w:szCs w:val="21"/>
              </w:rPr>
              <w:t>财务系统</w:t>
            </w:r>
          </w:p>
        </w:tc>
        <w:tc>
          <w:tcPr>
            <w:tcW w:w="741" w:type="dxa"/>
            <w:tcBorders>
              <w:top w:val="nil"/>
              <w:left w:val="nil"/>
              <w:bottom w:val="single" w:sz="4" w:space="0" w:color="auto"/>
              <w:right w:val="single" w:sz="4" w:space="0" w:color="auto"/>
            </w:tcBorders>
            <w:noWrap/>
            <w:vAlign w:val="center"/>
          </w:tcPr>
          <w:p w14:paraId="42789F70"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54</w:t>
            </w:r>
          </w:p>
        </w:tc>
        <w:tc>
          <w:tcPr>
            <w:tcW w:w="4233" w:type="dxa"/>
            <w:tcBorders>
              <w:top w:val="nil"/>
              <w:left w:val="nil"/>
              <w:bottom w:val="single" w:sz="4" w:space="0" w:color="auto"/>
              <w:right w:val="single" w:sz="4" w:space="0" w:color="auto"/>
            </w:tcBorders>
            <w:noWrap/>
            <w:vAlign w:val="center"/>
          </w:tcPr>
          <w:p w14:paraId="28896215"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科目表</w:t>
            </w:r>
          </w:p>
        </w:tc>
      </w:tr>
      <w:tr w:rsidR="00D5446B" w:rsidRPr="00496568" w14:paraId="79241B52" w14:textId="77777777" w:rsidTr="00EE7B11">
        <w:trPr>
          <w:trHeight w:val="280"/>
          <w:jc w:val="center"/>
        </w:trPr>
        <w:tc>
          <w:tcPr>
            <w:tcW w:w="803" w:type="dxa"/>
            <w:vMerge/>
            <w:tcBorders>
              <w:top w:val="nil"/>
              <w:left w:val="single" w:sz="4" w:space="0" w:color="auto"/>
              <w:bottom w:val="single" w:sz="4" w:space="0" w:color="auto"/>
              <w:right w:val="single" w:sz="4" w:space="0" w:color="auto"/>
            </w:tcBorders>
            <w:vAlign w:val="center"/>
          </w:tcPr>
          <w:p w14:paraId="2BBBE7E7" w14:textId="77777777" w:rsidR="00D5446B" w:rsidRPr="00496568" w:rsidRDefault="00D5446B" w:rsidP="00EE7B11">
            <w:pPr>
              <w:widowControl/>
              <w:jc w:val="left"/>
              <w:rPr>
                <w:rFonts w:ascii="宋体" w:hAnsi="宋体" w:cs="宋体"/>
                <w:kern w:val="0"/>
                <w:szCs w:val="21"/>
              </w:rPr>
            </w:pPr>
          </w:p>
        </w:tc>
        <w:tc>
          <w:tcPr>
            <w:tcW w:w="2387" w:type="dxa"/>
            <w:vMerge/>
            <w:tcBorders>
              <w:top w:val="nil"/>
              <w:left w:val="single" w:sz="4" w:space="0" w:color="auto"/>
              <w:bottom w:val="single" w:sz="4" w:space="0" w:color="auto"/>
              <w:right w:val="single" w:sz="4" w:space="0" w:color="auto"/>
            </w:tcBorders>
            <w:vAlign w:val="center"/>
          </w:tcPr>
          <w:p w14:paraId="62BC45E8" w14:textId="77777777" w:rsidR="00D5446B" w:rsidRPr="00496568" w:rsidRDefault="00D5446B" w:rsidP="00EE7B11">
            <w:pPr>
              <w:widowControl/>
              <w:jc w:val="left"/>
              <w:rPr>
                <w:rFonts w:ascii="宋体" w:hAnsi="宋体" w:cs="宋体"/>
                <w:kern w:val="0"/>
                <w:szCs w:val="21"/>
              </w:rPr>
            </w:pPr>
          </w:p>
        </w:tc>
        <w:tc>
          <w:tcPr>
            <w:tcW w:w="741" w:type="dxa"/>
            <w:tcBorders>
              <w:top w:val="nil"/>
              <w:left w:val="nil"/>
              <w:bottom w:val="single" w:sz="4" w:space="0" w:color="auto"/>
              <w:right w:val="single" w:sz="4" w:space="0" w:color="auto"/>
            </w:tcBorders>
            <w:noWrap/>
            <w:vAlign w:val="center"/>
          </w:tcPr>
          <w:p w14:paraId="6BD2CFF0"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55</w:t>
            </w:r>
          </w:p>
        </w:tc>
        <w:tc>
          <w:tcPr>
            <w:tcW w:w="4233" w:type="dxa"/>
            <w:tcBorders>
              <w:top w:val="nil"/>
              <w:left w:val="nil"/>
              <w:bottom w:val="single" w:sz="4" w:space="0" w:color="auto"/>
              <w:right w:val="single" w:sz="4" w:space="0" w:color="auto"/>
            </w:tcBorders>
            <w:noWrap/>
            <w:vAlign w:val="center"/>
          </w:tcPr>
          <w:p w14:paraId="1180114B"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凭证表</w:t>
            </w:r>
          </w:p>
        </w:tc>
      </w:tr>
      <w:tr w:rsidR="00D5446B" w:rsidRPr="00496568" w14:paraId="1E740291" w14:textId="77777777" w:rsidTr="00EE7B11">
        <w:trPr>
          <w:trHeight w:val="280"/>
          <w:jc w:val="center"/>
        </w:trPr>
        <w:tc>
          <w:tcPr>
            <w:tcW w:w="803" w:type="dxa"/>
            <w:vMerge/>
            <w:tcBorders>
              <w:top w:val="nil"/>
              <w:left w:val="single" w:sz="4" w:space="0" w:color="auto"/>
              <w:bottom w:val="single" w:sz="4" w:space="0" w:color="auto"/>
              <w:right w:val="single" w:sz="4" w:space="0" w:color="auto"/>
            </w:tcBorders>
            <w:vAlign w:val="center"/>
          </w:tcPr>
          <w:p w14:paraId="79391804" w14:textId="77777777" w:rsidR="00D5446B" w:rsidRPr="00496568" w:rsidRDefault="00D5446B" w:rsidP="00EE7B11">
            <w:pPr>
              <w:widowControl/>
              <w:jc w:val="left"/>
              <w:rPr>
                <w:rFonts w:ascii="宋体" w:hAnsi="宋体" w:cs="宋体"/>
                <w:kern w:val="0"/>
                <w:szCs w:val="21"/>
              </w:rPr>
            </w:pPr>
          </w:p>
        </w:tc>
        <w:tc>
          <w:tcPr>
            <w:tcW w:w="2387" w:type="dxa"/>
            <w:vMerge/>
            <w:tcBorders>
              <w:top w:val="nil"/>
              <w:left w:val="single" w:sz="4" w:space="0" w:color="auto"/>
              <w:bottom w:val="single" w:sz="4" w:space="0" w:color="auto"/>
              <w:right w:val="single" w:sz="4" w:space="0" w:color="auto"/>
            </w:tcBorders>
            <w:vAlign w:val="center"/>
          </w:tcPr>
          <w:p w14:paraId="1E5B3BC7" w14:textId="77777777" w:rsidR="00D5446B" w:rsidRPr="00496568" w:rsidRDefault="00D5446B" w:rsidP="00EE7B11">
            <w:pPr>
              <w:widowControl/>
              <w:jc w:val="left"/>
              <w:rPr>
                <w:rFonts w:ascii="宋体" w:hAnsi="宋体" w:cs="宋体"/>
                <w:kern w:val="0"/>
                <w:szCs w:val="21"/>
              </w:rPr>
            </w:pPr>
          </w:p>
        </w:tc>
        <w:tc>
          <w:tcPr>
            <w:tcW w:w="741" w:type="dxa"/>
            <w:tcBorders>
              <w:top w:val="nil"/>
              <w:left w:val="nil"/>
              <w:bottom w:val="single" w:sz="4" w:space="0" w:color="auto"/>
              <w:right w:val="single" w:sz="4" w:space="0" w:color="auto"/>
            </w:tcBorders>
            <w:noWrap/>
            <w:vAlign w:val="center"/>
          </w:tcPr>
          <w:p w14:paraId="2D11118B"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56</w:t>
            </w:r>
          </w:p>
        </w:tc>
        <w:tc>
          <w:tcPr>
            <w:tcW w:w="4233" w:type="dxa"/>
            <w:tcBorders>
              <w:top w:val="nil"/>
              <w:left w:val="nil"/>
              <w:bottom w:val="single" w:sz="4" w:space="0" w:color="auto"/>
              <w:right w:val="single" w:sz="4" w:space="0" w:color="auto"/>
            </w:tcBorders>
            <w:noWrap/>
            <w:vAlign w:val="center"/>
          </w:tcPr>
          <w:p w14:paraId="02DAC995"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余额表</w:t>
            </w:r>
          </w:p>
        </w:tc>
      </w:tr>
      <w:tr w:rsidR="00D5446B" w:rsidRPr="00496568" w14:paraId="43649D49" w14:textId="77777777" w:rsidTr="00EE7B11">
        <w:trPr>
          <w:trHeight w:val="280"/>
          <w:jc w:val="center"/>
        </w:trPr>
        <w:tc>
          <w:tcPr>
            <w:tcW w:w="803" w:type="dxa"/>
            <w:vMerge/>
            <w:tcBorders>
              <w:top w:val="nil"/>
              <w:left w:val="single" w:sz="4" w:space="0" w:color="auto"/>
              <w:bottom w:val="single" w:sz="4" w:space="0" w:color="auto"/>
              <w:right w:val="single" w:sz="4" w:space="0" w:color="auto"/>
            </w:tcBorders>
            <w:vAlign w:val="center"/>
          </w:tcPr>
          <w:p w14:paraId="63933950" w14:textId="77777777" w:rsidR="00D5446B" w:rsidRPr="00496568" w:rsidRDefault="00D5446B" w:rsidP="00EE7B11">
            <w:pPr>
              <w:widowControl/>
              <w:jc w:val="left"/>
              <w:rPr>
                <w:rFonts w:ascii="宋体" w:hAnsi="宋体" w:cs="宋体"/>
                <w:kern w:val="0"/>
                <w:szCs w:val="21"/>
              </w:rPr>
            </w:pPr>
          </w:p>
        </w:tc>
        <w:tc>
          <w:tcPr>
            <w:tcW w:w="2387" w:type="dxa"/>
            <w:vMerge/>
            <w:tcBorders>
              <w:top w:val="nil"/>
              <w:left w:val="single" w:sz="4" w:space="0" w:color="auto"/>
              <w:bottom w:val="single" w:sz="4" w:space="0" w:color="auto"/>
              <w:right w:val="single" w:sz="4" w:space="0" w:color="auto"/>
            </w:tcBorders>
            <w:vAlign w:val="center"/>
          </w:tcPr>
          <w:p w14:paraId="220A8B3B" w14:textId="77777777" w:rsidR="00D5446B" w:rsidRPr="00496568" w:rsidRDefault="00D5446B" w:rsidP="00EE7B11">
            <w:pPr>
              <w:widowControl/>
              <w:jc w:val="left"/>
              <w:rPr>
                <w:rFonts w:ascii="宋体" w:hAnsi="宋体" w:cs="宋体"/>
                <w:kern w:val="0"/>
                <w:szCs w:val="21"/>
              </w:rPr>
            </w:pPr>
          </w:p>
        </w:tc>
        <w:tc>
          <w:tcPr>
            <w:tcW w:w="741" w:type="dxa"/>
            <w:tcBorders>
              <w:top w:val="nil"/>
              <w:left w:val="nil"/>
              <w:bottom w:val="single" w:sz="4" w:space="0" w:color="auto"/>
              <w:right w:val="single" w:sz="4" w:space="0" w:color="auto"/>
            </w:tcBorders>
            <w:noWrap/>
            <w:vAlign w:val="center"/>
          </w:tcPr>
          <w:p w14:paraId="098C0FC2"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57</w:t>
            </w:r>
          </w:p>
        </w:tc>
        <w:tc>
          <w:tcPr>
            <w:tcW w:w="4233" w:type="dxa"/>
            <w:tcBorders>
              <w:top w:val="nil"/>
              <w:left w:val="nil"/>
              <w:bottom w:val="single" w:sz="4" w:space="0" w:color="auto"/>
              <w:right w:val="single" w:sz="4" w:space="0" w:color="auto"/>
            </w:tcBorders>
            <w:noWrap/>
            <w:vAlign w:val="center"/>
          </w:tcPr>
          <w:p w14:paraId="5D45373A"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辅助信息表</w:t>
            </w:r>
          </w:p>
        </w:tc>
      </w:tr>
      <w:tr w:rsidR="00D5446B" w:rsidRPr="00496568" w14:paraId="7DC29498" w14:textId="77777777" w:rsidTr="00EE7B11">
        <w:trPr>
          <w:trHeight w:val="280"/>
          <w:jc w:val="center"/>
        </w:trPr>
        <w:tc>
          <w:tcPr>
            <w:tcW w:w="803" w:type="dxa"/>
            <w:vMerge/>
            <w:tcBorders>
              <w:top w:val="nil"/>
              <w:left w:val="single" w:sz="4" w:space="0" w:color="auto"/>
              <w:bottom w:val="single" w:sz="4" w:space="0" w:color="auto"/>
              <w:right w:val="single" w:sz="4" w:space="0" w:color="auto"/>
            </w:tcBorders>
            <w:vAlign w:val="center"/>
          </w:tcPr>
          <w:p w14:paraId="05F2E4F8" w14:textId="77777777" w:rsidR="00D5446B" w:rsidRPr="00496568" w:rsidRDefault="00D5446B" w:rsidP="00EE7B11">
            <w:pPr>
              <w:widowControl/>
              <w:jc w:val="left"/>
              <w:rPr>
                <w:rFonts w:ascii="宋体" w:hAnsi="宋体" w:cs="宋体"/>
                <w:kern w:val="0"/>
                <w:szCs w:val="21"/>
              </w:rPr>
            </w:pPr>
          </w:p>
        </w:tc>
        <w:tc>
          <w:tcPr>
            <w:tcW w:w="2387" w:type="dxa"/>
            <w:vMerge/>
            <w:tcBorders>
              <w:top w:val="nil"/>
              <w:left w:val="single" w:sz="4" w:space="0" w:color="auto"/>
              <w:bottom w:val="single" w:sz="4" w:space="0" w:color="auto"/>
              <w:right w:val="single" w:sz="4" w:space="0" w:color="auto"/>
            </w:tcBorders>
            <w:vAlign w:val="center"/>
          </w:tcPr>
          <w:p w14:paraId="5246C3B4" w14:textId="77777777" w:rsidR="00D5446B" w:rsidRPr="00496568" w:rsidRDefault="00D5446B" w:rsidP="00EE7B11">
            <w:pPr>
              <w:widowControl/>
              <w:jc w:val="left"/>
              <w:rPr>
                <w:rFonts w:ascii="宋体" w:hAnsi="宋体" w:cs="宋体"/>
                <w:kern w:val="0"/>
                <w:szCs w:val="21"/>
              </w:rPr>
            </w:pPr>
          </w:p>
        </w:tc>
        <w:tc>
          <w:tcPr>
            <w:tcW w:w="741" w:type="dxa"/>
            <w:tcBorders>
              <w:top w:val="nil"/>
              <w:left w:val="nil"/>
              <w:bottom w:val="single" w:sz="4" w:space="0" w:color="auto"/>
              <w:right w:val="single" w:sz="4" w:space="0" w:color="auto"/>
            </w:tcBorders>
            <w:noWrap/>
            <w:vAlign w:val="center"/>
          </w:tcPr>
          <w:p w14:paraId="7FCEA069"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58</w:t>
            </w:r>
          </w:p>
        </w:tc>
        <w:tc>
          <w:tcPr>
            <w:tcW w:w="4233" w:type="dxa"/>
            <w:tcBorders>
              <w:top w:val="nil"/>
              <w:left w:val="nil"/>
              <w:bottom w:val="single" w:sz="4" w:space="0" w:color="auto"/>
              <w:right w:val="single" w:sz="4" w:space="0" w:color="auto"/>
            </w:tcBorders>
            <w:noWrap/>
            <w:vAlign w:val="center"/>
          </w:tcPr>
          <w:p w14:paraId="34ECDC0C"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辅助凭证表</w:t>
            </w:r>
          </w:p>
        </w:tc>
      </w:tr>
      <w:tr w:rsidR="00D5446B" w:rsidRPr="00496568" w14:paraId="12E5BFA2" w14:textId="77777777" w:rsidTr="00EE7B11">
        <w:trPr>
          <w:trHeight w:val="280"/>
          <w:jc w:val="center"/>
        </w:trPr>
        <w:tc>
          <w:tcPr>
            <w:tcW w:w="803" w:type="dxa"/>
            <w:vMerge/>
            <w:tcBorders>
              <w:top w:val="nil"/>
              <w:left w:val="single" w:sz="4" w:space="0" w:color="auto"/>
              <w:bottom w:val="single" w:sz="4" w:space="0" w:color="auto"/>
              <w:right w:val="single" w:sz="4" w:space="0" w:color="auto"/>
            </w:tcBorders>
            <w:vAlign w:val="center"/>
          </w:tcPr>
          <w:p w14:paraId="2CCB7C10" w14:textId="77777777" w:rsidR="00D5446B" w:rsidRPr="00496568" w:rsidRDefault="00D5446B" w:rsidP="00EE7B11">
            <w:pPr>
              <w:widowControl/>
              <w:jc w:val="left"/>
              <w:rPr>
                <w:rFonts w:ascii="宋体" w:hAnsi="宋体" w:cs="宋体"/>
                <w:kern w:val="0"/>
                <w:szCs w:val="21"/>
              </w:rPr>
            </w:pPr>
          </w:p>
        </w:tc>
        <w:tc>
          <w:tcPr>
            <w:tcW w:w="2387" w:type="dxa"/>
            <w:vMerge/>
            <w:tcBorders>
              <w:top w:val="nil"/>
              <w:left w:val="single" w:sz="4" w:space="0" w:color="auto"/>
              <w:bottom w:val="single" w:sz="4" w:space="0" w:color="auto"/>
              <w:right w:val="single" w:sz="4" w:space="0" w:color="auto"/>
            </w:tcBorders>
            <w:vAlign w:val="center"/>
          </w:tcPr>
          <w:p w14:paraId="15633A92" w14:textId="77777777" w:rsidR="00D5446B" w:rsidRPr="00496568" w:rsidRDefault="00D5446B" w:rsidP="00EE7B11">
            <w:pPr>
              <w:widowControl/>
              <w:jc w:val="left"/>
              <w:rPr>
                <w:rFonts w:ascii="宋体" w:hAnsi="宋体" w:cs="宋体"/>
                <w:kern w:val="0"/>
                <w:szCs w:val="21"/>
              </w:rPr>
            </w:pPr>
          </w:p>
        </w:tc>
        <w:tc>
          <w:tcPr>
            <w:tcW w:w="741" w:type="dxa"/>
            <w:tcBorders>
              <w:top w:val="nil"/>
              <w:left w:val="nil"/>
              <w:bottom w:val="single" w:sz="4" w:space="0" w:color="auto"/>
              <w:right w:val="single" w:sz="4" w:space="0" w:color="auto"/>
            </w:tcBorders>
            <w:noWrap/>
            <w:vAlign w:val="center"/>
          </w:tcPr>
          <w:p w14:paraId="1ACAB4D4" w14:textId="77777777" w:rsidR="00D5446B" w:rsidRPr="00496568" w:rsidRDefault="00D5446B" w:rsidP="00EE7B11">
            <w:pPr>
              <w:widowControl/>
              <w:jc w:val="center"/>
              <w:rPr>
                <w:rFonts w:ascii="宋体" w:hAnsi="宋体" w:cs="宋体"/>
                <w:kern w:val="0"/>
                <w:szCs w:val="21"/>
              </w:rPr>
            </w:pPr>
            <w:r w:rsidRPr="00496568">
              <w:rPr>
                <w:rFonts w:ascii="宋体" w:hAnsi="宋体" w:cs="宋体" w:hint="eastAsia"/>
                <w:kern w:val="0"/>
                <w:szCs w:val="21"/>
              </w:rPr>
              <w:t>59</w:t>
            </w:r>
          </w:p>
        </w:tc>
        <w:tc>
          <w:tcPr>
            <w:tcW w:w="4233" w:type="dxa"/>
            <w:tcBorders>
              <w:top w:val="nil"/>
              <w:left w:val="nil"/>
              <w:bottom w:val="single" w:sz="4" w:space="0" w:color="auto"/>
              <w:right w:val="single" w:sz="4" w:space="0" w:color="auto"/>
            </w:tcBorders>
            <w:noWrap/>
            <w:vAlign w:val="center"/>
          </w:tcPr>
          <w:p w14:paraId="6D87EEEC" w14:textId="77777777" w:rsidR="00D5446B" w:rsidRPr="00496568" w:rsidRDefault="00D5446B" w:rsidP="00EE7B11">
            <w:pPr>
              <w:widowControl/>
              <w:jc w:val="left"/>
              <w:rPr>
                <w:rFonts w:ascii="宋体" w:hAnsi="宋体" w:cs="宋体"/>
                <w:kern w:val="0"/>
                <w:szCs w:val="21"/>
              </w:rPr>
            </w:pPr>
            <w:r w:rsidRPr="00496568">
              <w:rPr>
                <w:rFonts w:ascii="宋体" w:hAnsi="宋体" w:cs="宋体" w:hint="eastAsia"/>
                <w:kern w:val="0"/>
                <w:szCs w:val="21"/>
              </w:rPr>
              <w:t>辅助余额表</w:t>
            </w:r>
          </w:p>
        </w:tc>
      </w:tr>
    </w:tbl>
    <w:p w14:paraId="12F572E9" w14:textId="0C91B34C" w:rsidR="003851AD" w:rsidRPr="009B7899" w:rsidRDefault="008833D0" w:rsidP="008833D0">
      <w:pPr>
        <w:pStyle w:val="5"/>
        <w:rPr>
          <w:sz w:val="24"/>
          <w:szCs w:val="24"/>
        </w:rPr>
      </w:pPr>
      <w:r w:rsidRPr="009B7899">
        <w:rPr>
          <w:rFonts w:hint="eastAsia"/>
          <w:sz w:val="24"/>
          <w:szCs w:val="24"/>
        </w:rPr>
        <w:t>3</w:t>
      </w:r>
      <w:r w:rsidRPr="009B7899">
        <w:rPr>
          <w:sz w:val="24"/>
          <w:szCs w:val="24"/>
        </w:rPr>
        <w:t>.</w:t>
      </w:r>
      <w:r w:rsidR="00D173A0">
        <w:rPr>
          <w:sz w:val="24"/>
          <w:szCs w:val="24"/>
        </w:rPr>
        <w:t>1</w:t>
      </w:r>
      <w:r w:rsidRPr="009B7899">
        <w:rPr>
          <w:sz w:val="24"/>
          <w:szCs w:val="24"/>
        </w:rPr>
        <w:t xml:space="preserve">.2 </w:t>
      </w:r>
      <w:r w:rsidR="003851AD" w:rsidRPr="009B7899">
        <w:rPr>
          <w:rFonts w:hint="eastAsia"/>
          <w:sz w:val="24"/>
          <w:szCs w:val="24"/>
        </w:rPr>
        <w:t>思政数据报送</w:t>
      </w:r>
    </w:p>
    <w:p w14:paraId="6D460BF0" w14:textId="77777777" w:rsidR="00D5446B" w:rsidRPr="00496568" w:rsidRDefault="00D5446B" w:rsidP="00D5446B">
      <w:pPr>
        <w:pStyle w:val="Default"/>
        <w:spacing w:line="360" w:lineRule="auto"/>
        <w:ind w:firstLine="420"/>
        <w:rPr>
          <w:rFonts w:ascii="Times New Roman" w:eastAsia="宋体" w:cs="Times New Roman"/>
          <w:color w:val="auto"/>
          <w:kern w:val="2"/>
          <w:sz w:val="21"/>
          <w:szCs w:val="21"/>
        </w:rPr>
      </w:pPr>
      <w:r w:rsidRPr="00496568">
        <w:rPr>
          <w:rFonts w:ascii="Times New Roman" w:eastAsia="宋体" w:cs="Times New Roman" w:hint="eastAsia"/>
          <w:color w:val="auto"/>
          <w:kern w:val="2"/>
          <w:sz w:val="21"/>
          <w:szCs w:val="21"/>
        </w:rPr>
        <w:t>包括思政教师信息、心理教师信息、学生基本信息、心理课程数据、新生心理普测数据、心理咨询、危机干预、死亡事件分析、心理社团、毕业离校、假期留校、就业管理总览、毕业去向分析、毕业流向省份分析、就业行业分析共</w:t>
      </w:r>
      <w:r w:rsidRPr="00496568">
        <w:rPr>
          <w:rFonts w:ascii="Times New Roman" w:eastAsia="宋体" w:cs="Times New Roman" w:hint="eastAsia"/>
          <w:color w:val="auto"/>
          <w:kern w:val="2"/>
          <w:sz w:val="21"/>
          <w:szCs w:val="21"/>
        </w:rPr>
        <w:t>15</w:t>
      </w:r>
      <w:r w:rsidRPr="00496568">
        <w:rPr>
          <w:rFonts w:ascii="Times New Roman" w:eastAsia="宋体" w:cs="Times New Roman" w:hint="eastAsia"/>
          <w:color w:val="auto"/>
          <w:kern w:val="2"/>
          <w:sz w:val="21"/>
          <w:szCs w:val="21"/>
        </w:rPr>
        <w:t>个子类的结构化数据表。完成</w:t>
      </w:r>
      <w:r w:rsidRPr="00496568">
        <w:rPr>
          <w:rFonts w:ascii="Times New Roman" w:eastAsia="宋体" w:cs="Times New Roman" w:hint="eastAsia"/>
          <w:color w:val="auto"/>
          <w:kern w:val="2"/>
          <w:sz w:val="21"/>
          <w:szCs w:val="21"/>
        </w:rPr>
        <w:t>15</w:t>
      </w:r>
      <w:r w:rsidRPr="00496568">
        <w:rPr>
          <w:rFonts w:ascii="Times New Roman" w:eastAsia="宋体" w:cs="Times New Roman" w:hint="eastAsia"/>
          <w:color w:val="auto"/>
          <w:kern w:val="2"/>
          <w:sz w:val="21"/>
          <w:szCs w:val="21"/>
        </w:rPr>
        <w:t>张表的数据集成或采集工作，并完成临时库的数据审核开发，各部门审核后，推送至教育厅审计数据库。</w:t>
      </w:r>
    </w:p>
    <w:p w14:paraId="3344F857" w14:textId="77777777" w:rsidR="00D5446B" w:rsidRPr="00496568" w:rsidRDefault="00D5446B" w:rsidP="00D5446B">
      <w:pPr>
        <w:pStyle w:val="Default"/>
        <w:spacing w:line="360" w:lineRule="auto"/>
        <w:ind w:firstLine="420"/>
        <w:rPr>
          <w:rFonts w:ascii="Times New Roman" w:eastAsia="宋体" w:cs="Times New Roman"/>
          <w:color w:val="auto"/>
          <w:kern w:val="2"/>
          <w:sz w:val="21"/>
          <w:szCs w:val="21"/>
        </w:rPr>
      </w:pPr>
      <w:r w:rsidRPr="00496568">
        <w:rPr>
          <w:rFonts w:ascii="Times New Roman" w:eastAsia="宋体" w:cs="Times New Roman" w:hint="eastAsia"/>
          <w:color w:val="auto"/>
          <w:kern w:val="2"/>
          <w:sz w:val="21"/>
          <w:szCs w:val="21"/>
        </w:rPr>
        <w:t>根据学校情况梳理需要采集或集成的数据，已经有系统的表，完成数据集成交换对接，</w:t>
      </w:r>
      <w:r w:rsidR="00A24A79" w:rsidRPr="00496568">
        <w:rPr>
          <w:rFonts w:ascii="Times New Roman" w:eastAsia="宋体" w:cs="Times New Roman" w:hint="eastAsia"/>
          <w:color w:val="auto"/>
          <w:kern w:val="2"/>
          <w:sz w:val="21"/>
          <w:szCs w:val="21"/>
        </w:rPr>
        <w:t>没有系统的完成相应表数据的</w:t>
      </w:r>
      <w:r w:rsidR="00A24A79">
        <w:rPr>
          <w:rFonts w:ascii="Times New Roman" w:eastAsia="宋体" w:cs="Times New Roman" w:hint="eastAsia"/>
          <w:color w:val="auto"/>
          <w:kern w:val="2"/>
          <w:sz w:val="21"/>
          <w:szCs w:val="21"/>
        </w:rPr>
        <w:t>录入、</w:t>
      </w:r>
      <w:r w:rsidR="00A24A79" w:rsidRPr="00496568">
        <w:rPr>
          <w:rFonts w:ascii="Times New Roman" w:eastAsia="宋体" w:cs="Times New Roman" w:hint="eastAsia"/>
          <w:color w:val="auto"/>
          <w:kern w:val="2"/>
          <w:sz w:val="21"/>
          <w:szCs w:val="21"/>
        </w:rPr>
        <w:t>采集</w:t>
      </w:r>
      <w:r w:rsidR="00A24A79">
        <w:rPr>
          <w:rFonts w:ascii="Times New Roman" w:eastAsia="宋体" w:cs="Times New Roman" w:hint="eastAsia"/>
          <w:color w:val="auto"/>
          <w:kern w:val="2"/>
          <w:sz w:val="21"/>
          <w:szCs w:val="21"/>
        </w:rPr>
        <w:t>功能等开发</w:t>
      </w:r>
      <w:r w:rsidRPr="00496568">
        <w:rPr>
          <w:rFonts w:ascii="Times New Roman" w:eastAsia="宋体" w:cs="Times New Roman" w:hint="eastAsia"/>
          <w:color w:val="auto"/>
          <w:kern w:val="2"/>
          <w:sz w:val="21"/>
          <w:szCs w:val="21"/>
        </w:rPr>
        <w:t>，采集需支持</w:t>
      </w:r>
      <w:r w:rsidRPr="00496568">
        <w:rPr>
          <w:rFonts w:ascii="Times New Roman" w:eastAsia="宋体" w:cs="Times New Roman" w:hint="eastAsia"/>
          <w:color w:val="auto"/>
          <w:kern w:val="2"/>
          <w:sz w:val="21"/>
          <w:szCs w:val="21"/>
        </w:rPr>
        <w:t>EXCEL</w:t>
      </w:r>
      <w:r w:rsidRPr="00496568">
        <w:rPr>
          <w:rFonts w:ascii="Times New Roman" w:eastAsia="宋体" w:cs="Times New Roman" w:hint="eastAsia"/>
          <w:color w:val="auto"/>
          <w:kern w:val="2"/>
          <w:sz w:val="21"/>
          <w:szCs w:val="21"/>
        </w:rPr>
        <w:t>导入，分级、分部门、分权限进行数据核对审核。</w:t>
      </w:r>
    </w:p>
    <w:tbl>
      <w:tblPr>
        <w:tblStyle w:val="a8"/>
        <w:tblW w:w="0" w:type="auto"/>
        <w:tblLook w:val="04A0" w:firstRow="1" w:lastRow="0" w:firstColumn="1" w:lastColumn="0" w:noHBand="0" w:noVBand="1"/>
      </w:tblPr>
      <w:tblGrid>
        <w:gridCol w:w="1054"/>
        <w:gridCol w:w="7165"/>
      </w:tblGrid>
      <w:tr w:rsidR="00D5446B" w:rsidRPr="00496568" w14:paraId="3F76BAB7" w14:textId="77777777" w:rsidTr="00EE7B11">
        <w:tc>
          <w:tcPr>
            <w:tcW w:w="1054" w:type="dxa"/>
          </w:tcPr>
          <w:p w14:paraId="77F7E8B6" w14:textId="77777777" w:rsidR="00D5446B" w:rsidRPr="00496568" w:rsidRDefault="00D5446B" w:rsidP="00EE7B11">
            <w:pPr>
              <w:pStyle w:val="Default"/>
              <w:spacing w:line="360" w:lineRule="auto"/>
              <w:jc w:val="center"/>
              <w:rPr>
                <w:rFonts w:ascii="Times New Roman" w:eastAsia="宋体" w:cs="Times New Roman"/>
                <w:color w:val="auto"/>
                <w:kern w:val="2"/>
                <w:sz w:val="21"/>
                <w:szCs w:val="21"/>
              </w:rPr>
            </w:pPr>
            <w:r w:rsidRPr="00496568">
              <w:rPr>
                <w:rFonts w:ascii="Times New Roman" w:eastAsia="宋体" w:cs="Times New Roman" w:hint="eastAsia"/>
                <w:color w:val="auto"/>
                <w:kern w:val="2"/>
                <w:sz w:val="21"/>
                <w:szCs w:val="21"/>
              </w:rPr>
              <w:t>序号</w:t>
            </w:r>
          </w:p>
        </w:tc>
        <w:tc>
          <w:tcPr>
            <w:tcW w:w="7165" w:type="dxa"/>
          </w:tcPr>
          <w:p w14:paraId="7CA7766A" w14:textId="77777777" w:rsidR="00D5446B" w:rsidRPr="00496568" w:rsidRDefault="00D5446B" w:rsidP="00EE7B11">
            <w:pPr>
              <w:pStyle w:val="Default"/>
              <w:spacing w:line="360" w:lineRule="auto"/>
              <w:rPr>
                <w:rFonts w:ascii="Times New Roman" w:eastAsia="宋体" w:cs="Times New Roman"/>
                <w:color w:val="auto"/>
                <w:kern w:val="2"/>
                <w:sz w:val="21"/>
                <w:szCs w:val="21"/>
              </w:rPr>
            </w:pPr>
            <w:r w:rsidRPr="00496568">
              <w:rPr>
                <w:rFonts w:ascii="Times New Roman" w:eastAsia="宋体" w:cs="Times New Roman" w:hint="eastAsia"/>
                <w:color w:val="auto"/>
                <w:kern w:val="2"/>
                <w:sz w:val="21"/>
                <w:szCs w:val="21"/>
              </w:rPr>
              <w:t>表名</w:t>
            </w:r>
          </w:p>
        </w:tc>
      </w:tr>
      <w:tr w:rsidR="00D5446B" w:rsidRPr="00496568" w14:paraId="1E7C88D4" w14:textId="77777777" w:rsidTr="00EE7B11">
        <w:tc>
          <w:tcPr>
            <w:tcW w:w="1054" w:type="dxa"/>
          </w:tcPr>
          <w:p w14:paraId="48E5E236" w14:textId="77777777" w:rsidR="00D5446B" w:rsidRPr="00496568" w:rsidRDefault="00D5446B" w:rsidP="00EE7B11">
            <w:pPr>
              <w:pStyle w:val="Default"/>
              <w:spacing w:line="360" w:lineRule="auto"/>
              <w:jc w:val="center"/>
              <w:rPr>
                <w:rFonts w:ascii="Times New Roman" w:eastAsia="宋体" w:cs="Times New Roman"/>
                <w:color w:val="auto"/>
                <w:kern w:val="2"/>
                <w:sz w:val="21"/>
                <w:szCs w:val="21"/>
              </w:rPr>
            </w:pPr>
            <w:r w:rsidRPr="00496568">
              <w:rPr>
                <w:rFonts w:ascii="Times New Roman" w:eastAsia="宋体" w:cs="Times New Roman" w:hint="eastAsia"/>
                <w:color w:val="auto"/>
                <w:kern w:val="2"/>
                <w:sz w:val="21"/>
                <w:szCs w:val="21"/>
              </w:rPr>
              <w:t>1</w:t>
            </w:r>
          </w:p>
        </w:tc>
        <w:tc>
          <w:tcPr>
            <w:tcW w:w="7165" w:type="dxa"/>
          </w:tcPr>
          <w:p w14:paraId="36240264" w14:textId="77777777" w:rsidR="00D5446B" w:rsidRPr="00496568" w:rsidRDefault="00D5446B" w:rsidP="00EE7B11">
            <w:pPr>
              <w:pStyle w:val="Default"/>
              <w:spacing w:line="360" w:lineRule="auto"/>
              <w:rPr>
                <w:rFonts w:ascii="Times New Roman" w:eastAsia="宋体" w:cs="Times New Roman"/>
                <w:color w:val="auto"/>
                <w:kern w:val="2"/>
                <w:sz w:val="21"/>
                <w:szCs w:val="21"/>
              </w:rPr>
            </w:pPr>
            <w:r w:rsidRPr="00496568">
              <w:rPr>
                <w:rFonts w:ascii="Times New Roman" w:eastAsia="宋体" w:cs="Times New Roman" w:hint="eastAsia"/>
                <w:color w:val="auto"/>
                <w:kern w:val="2"/>
                <w:sz w:val="21"/>
                <w:szCs w:val="21"/>
              </w:rPr>
              <w:t>思政教师信息</w:t>
            </w:r>
          </w:p>
        </w:tc>
      </w:tr>
      <w:tr w:rsidR="00D5446B" w:rsidRPr="00496568" w14:paraId="5377F091" w14:textId="77777777" w:rsidTr="00EE7B11">
        <w:tc>
          <w:tcPr>
            <w:tcW w:w="1054" w:type="dxa"/>
          </w:tcPr>
          <w:p w14:paraId="2A99DFF8" w14:textId="77777777" w:rsidR="00D5446B" w:rsidRPr="00496568" w:rsidRDefault="00D5446B" w:rsidP="00EE7B11">
            <w:pPr>
              <w:pStyle w:val="Default"/>
              <w:spacing w:line="360" w:lineRule="auto"/>
              <w:jc w:val="center"/>
              <w:rPr>
                <w:rFonts w:ascii="Times New Roman" w:eastAsia="宋体" w:cs="Times New Roman"/>
                <w:color w:val="auto"/>
                <w:kern w:val="2"/>
                <w:sz w:val="21"/>
                <w:szCs w:val="21"/>
              </w:rPr>
            </w:pPr>
            <w:r w:rsidRPr="00496568">
              <w:rPr>
                <w:rFonts w:ascii="Times New Roman" w:eastAsia="宋体" w:cs="Times New Roman" w:hint="eastAsia"/>
                <w:color w:val="auto"/>
                <w:kern w:val="2"/>
                <w:sz w:val="21"/>
                <w:szCs w:val="21"/>
              </w:rPr>
              <w:t>2</w:t>
            </w:r>
          </w:p>
        </w:tc>
        <w:tc>
          <w:tcPr>
            <w:tcW w:w="7165" w:type="dxa"/>
          </w:tcPr>
          <w:p w14:paraId="6C31F459" w14:textId="77777777" w:rsidR="00D5446B" w:rsidRPr="00496568" w:rsidRDefault="00D5446B" w:rsidP="00EE7B11">
            <w:pPr>
              <w:pStyle w:val="Default"/>
              <w:spacing w:line="360" w:lineRule="auto"/>
              <w:rPr>
                <w:rFonts w:ascii="Times New Roman" w:eastAsia="宋体" w:cs="Times New Roman"/>
                <w:color w:val="auto"/>
                <w:kern w:val="2"/>
                <w:sz w:val="21"/>
                <w:szCs w:val="21"/>
              </w:rPr>
            </w:pPr>
            <w:r w:rsidRPr="00496568">
              <w:rPr>
                <w:rFonts w:ascii="Times New Roman" w:eastAsia="宋体" w:cs="Times New Roman" w:hint="eastAsia"/>
                <w:color w:val="auto"/>
                <w:kern w:val="2"/>
                <w:sz w:val="21"/>
                <w:szCs w:val="21"/>
              </w:rPr>
              <w:t>心理教师信息</w:t>
            </w:r>
          </w:p>
        </w:tc>
      </w:tr>
      <w:tr w:rsidR="00D5446B" w:rsidRPr="00496568" w14:paraId="44125117" w14:textId="77777777" w:rsidTr="00EE7B11">
        <w:tc>
          <w:tcPr>
            <w:tcW w:w="1054" w:type="dxa"/>
          </w:tcPr>
          <w:p w14:paraId="3B54DCCB" w14:textId="77777777" w:rsidR="00D5446B" w:rsidRPr="00496568" w:rsidRDefault="00D5446B" w:rsidP="00EE7B11">
            <w:pPr>
              <w:pStyle w:val="Default"/>
              <w:spacing w:line="360" w:lineRule="auto"/>
              <w:jc w:val="center"/>
              <w:rPr>
                <w:rFonts w:ascii="Times New Roman" w:eastAsia="宋体" w:cs="Times New Roman"/>
                <w:color w:val="auto"/>
                <w:kern w:val="2"/>
                <w:sz w:val="21"/>
                <w:szCs w:val="21"/>
              </w:rPr>
            </w:pPr>
            <w:r w:rsidRPr="00496568">
              <w:rPr>
                <w:rFonts w:ascii="Times New Roman" w:eastAsia="宋体" w:cs="Times New Roman" w:hint="eastAsia"/>
                <w:color w:val="auto"/>
                <w:kern w:val="2"/>
                <w:sz w:val="21"/>
                <w:szCs w:val="21"/>
              </w:rPr>
              <w:t>3</w:t>
            </w:r>
          </w:p>
        </w:tc>
        <w:tc>
          <w:tcPr>
            <w:tcW w:w="7165" w:type="dxa"/>
          </w:tcPr>
          <w:p w14:paraId="41A723B9" w14:textId="77777777" w:rsidR="00D5446B" w:rsidRPr="00496568" w:rsidRDefault="00D5446B" w:rsidP="00EE7B11">
            <w:pPr>
              <w:pStyle w:val="Default"/>
              <w:spacing w:line="360" w:lineRule="auto"/>
              <w:rPr>
                <w:rFonts w:ascii="Times New Roman" w:eastAsia="宋体" w:cs="Times New Roman"/>
                <w:color w:val="auto"/>
                <w:kern w:val="2"/>
                <w:sz w:val="21"/>
                <w:szCs w:val="21"/>
              </w:rPr>
            </w:pPr>
            <w:r w:rsidRPr="00496568">
              <w:rPr>
                <w:rFonts w:ascii="Times New Roman" w:eastAsia="宋体" w:cs="Times New Roman" w:hint="eastAsia"/>
                <w:color w:val="auto"/>
                <w:kern w:val="2"/>
                <w:sz w:val="21"/>
                <w:szCs w:val="21"/>
              </w:rPr>
              <w:t>学生基本信息</w:t>
            </w:r>
          </w:p>
        </w:tc>
      </w:tr>
      <w:tr w:rsidR="00D5446B" w:rsidRPr="00496568" w14:paraId="424B80E5" w14:textId="77777777" w:rsidTr="00EE7B11">
        <w:tc>
          <w:tcPr>
            <w:tcW w:w="1054" w:type="dxa"/>
          </w:tcPr>
          <w:p w14:paraId="0DBDB3E1" w14:textId="77777777" w:rsidR="00D5446B" w:rsidRPr="00496568" w:rsidRDefault="00D5446B" w:rsidP="00EE7B11">
            <w:pPr>
              <w:pStyle w:val="Default"/>
              <w:spacing w:line="360" w:lineRule="auto"/>
              <w:jc w:val="center"/>
              <w:rPr>
                <w:rFonts w:ascii="Times New Roman" w:eastAsia="宋体" w:cs="Times New Roman"/>
                <w:color w:val="auto"/>
                <w:kern w:val="2"/>
                <w:sz w:val="21"/>
                <w:szCs w:val="21"/>
              </w:rPr>
            </w:pPr>
            <w:r w:rsidRPr="00496568">
              <w:rPr>
                <w:rFonts w:ascii="Times New Roman" w:eastAsia="宋体" w:cs="Times New Roman" w:hint="eastAsia"/>
                <w:color w:val="auto"/>
                <w:kern w:val="2"/>
                <w:sz w:val="21"/>
                <w:szCs w:val="21"/>
              </w:rPr>
              <w:t>4</w:t>
            </w:r>
          </w:p>
        </w:tc>
        <w:tc>
          <w:tcPr>
            <w:tcW w:w="7165" w:type="dxa"/>
          </w:tcPr>
          <w:p w14:paraId="41AA6E05" w14:textId="77777777" w:rsidR="00D5446B" w:rsidRPr="00496568" w:rsidRDefault="00D5446B" w:rsidP="00EE7B11">
            <w:pPr>
              <w:pStyle w:val="Default"/>
              <w:spacing w:line="360" w:lineRule="auto"/>
              <w:rPr>
                <w:rFonts w:ascii="Times New Roman" w:eastAsia="宋体" w:cs="Times New Roman"/>
                <w:color w:val="auto"/>
                <w:kern w:val="2"/>
                <w:sz w:val="21"/>
                <w:szCs w:val="21"/>
              </w:rPr>
            </w:pPr>
            <w:r w:rsidRPr="00496568">
              <w:rPr>
                <w:rFonts w:ascii="Times New Roman" w:eastAsia="宋体" w:cs="Times New Roman" w:hint="eastAsia"/>
                <w:color w:val="auto"/>
                <w:kern w:val="2"/>
                <w:sz w:val="21"/>
                <w:szCs w:val="21"/>
              </w:rPr>
              <w:t>心理课程数据</w:t>
            </w:r>
          </w:p>
        </w:tc>
      </w:tr>
      <w:tr w:rsidR="00D5446B" w:rsidRPr="00496568" w14:paraId="67A091EF" w14:textId="77777777" w:rsidTr="00EE7B11">
        <w:tc>
          <w:tcPr>
            <w:tcW w:w="1054" w:type="dxa"/>
          </w:tcPr>
          <w:p w14:paraId="659CAB2E" w14:textId="77777777" w:rsidR="00D5446B" w:rsidRPr="00496568" w:rsidRDefault="00D5446B" w:rsidP="00EE7B11">
            <w:pPr>
              <w:pStyle w:val="Default"/>
              <w:spacing w:line="360" w:lineRule="auto"/>
              <w:jc w:val="center"/>
              <w:rPr>
                <w:rFonts w:ascii="Times New Roman" w:eastAsia="宋体" w:cs="Times New Roman"/>
                <w:color w:val="auto"/>
                <w:kern w:val="2"/>
                <w:sz w:val="21"/>
                <w:szCs w:val="21"/>
              </w:rPr>
            </w:pPr>
            <w:r w:rsidRPr="00496568">
              <w:rPr>
                <w:rFonts w:ascii="Times New Roman" w:eastAsia="宋体" w:cs="Times New Roman" w:hint="eastAsia"/>
                <w:color w:val="auto"/>
                <w:kern w:val="2"/>
                <w:sz w:val="21"/>
                <w:szCs w:val="21"/>
              </w:rPr>
              <w:t>5</w:t>
            </w:r>
          </w:p>
        </w:tc>
        <w:tc>
          <w:tcPr>
            <w:tcW w:w="7165" w:type="dxa"/>
          </w:tcPr>
          <w:p w14:paraId="465FE352" w14:textId="77777777" w:rsidR="00D5446B" w:rsidRPr="00496568" w:rsidRDefault="00D5446B" w:rsidP="00EE7B11">
            <w:pPr>
              <w:pStyle w:val="Default"/>
              <w:spacing w:line="360" w:lineRule="auto"/>
              <w:rPr>
                <w:rFonts w:ascii="Times New Roman" w:eastAsia="宋体" w:cs="Times New Roman"/>
                <w:color w:val="auto"/>
                <w:kern w:val="2"/>
                <w:sz w:val="21"/>
                <w:szCs w:val="21"/>
              </w:rPr>
            </w:pPr>
            <w:r w:rsidRPr="00496568">
              <w:rPr>
                <w:rFonts w:ascii="Times New Roman" w:eastAsia="宋体" w:cs="Times New Roman" w:hint="eastAsia"/>
                <w:color w:val="auto"/>
                <w:kern w:val="2"/>
                <w:sz w:val="21"/>
                <w:szCs w:val="21"/>
              </w:rPr>
              <w:t>新生心理普测数据</w:t>
            </w:r>
          </w:p>
        </w:tc>
      </w:tr>
      <w:tr w:rsidR="00D5446B" w:rsidRPr="00496568" w14:paraId="553CB139" w14:textId="77777777" w:rsidTr="00EE7B11">
        <w:tc>
          <w:tcPr>
            <w:tcW w:w="1054" w:type="dxa"/>
          </w:tcPr>
          <w:p w14:paraId="160B732A" w14:textId="77777777" w:rsidR="00D5446B" w:rsidRPr="00496568" w:rsidRDefault="00D5446B" w:rsidP="00EE7B11">
            <w:pPr>
              <w:pStyle w:val="Default"/>
              <w:spacing w:line="360" w:lineRule="auto"/>
              <w:jc w:val="center"/>
              <w:rPr>
                <w:rFonts w:ascii="Times New Roman" w:eastAsia="宋体" w:cs="Times New Roman"/>
                <w:color w:val="auto"/>
                <w:kern w:val="2"/>
                <w:sz w:val="21"/>
                <w:szCs w:val="21"/>
              </w:rPr>
            </w:pPr>
            <w:r w:rsidRPr="00496568">
              <w:rPr>
                <w:rFonts w:ascii="Times New Roman" w:eastAsia="宋体" w:cs="Times New Roman" w:hint="eastAsia"/>
                <w:color w:val="auto"/>
                <w:kern w:val="2"/>
                <w:sz w:val="21"/>
                <w:szCs w:val="21"/>
              </w:rPr>
              <w:t>6</w:t>
            </w:r>
          </w:p>
        </w:tc>
        <w:tc>
          <w:tcPr>
            <w:tcW w:w="7165" w:type="dxa"/>
          </w:tcPr>
          <w:p w14:paraId="504DD6F7" w14:textId="77777777" w:rsidR="00D5446B" w:rsidRPr="00496568" w:rsidRDefault="00D5446B" w:rsidP="00EE7B11">
            <w:pPr>
              <w:pStyle w:val="Default"/>
              <w:spacing w:line="360" w:lineRule="auto"/>
              <w:rPr>
                <w:rFonts w:ascii="Times New Roman" w:eastAsia="宋体" w:cs="Times New Roman"/>
                <w:color w:val="auto"/>
                <w:kern w:val="2"/>
                <w:sz w:val="21"/>
                <w:szCs w:val="21"/>
              </w:rPr>
            </w:pPr>
            <w:r w:rsidRPr="00496568">
              <w:rPr>
                <w:rFonts w:ascii="Times New Roman" w:eastAsia="宋体" w:cs="Times New Roman" w:hint="eastAsia"/>
                <w:color w:val="auto"/>
                <w:kern w:val="2"/>
                <w:sz w:val="21"/>
                <w:szCs w:val="21"/>
              </w:rPr>
              <w:t>心理咨询</w:t>
            </w:r>
          </w:p>
        </w:tc>
      </w:tr>
      <w:tr w:rsidR="00D5446B" w:rsidRPr="00496568" w14:paraId="2462E00E" w14:textId="77777777" w:rsidTr="00EE7B11">
        <w:tc>
          <w:tcPr>
            <w:tcW w:w="1054" w:type="dxa"/>
          </w:tcPr>
          <w:p w14:paraId="1467BC57" w14:textId="77777777" w:rsidR="00D5446B" w:rsidRPr="00496568" w:rsidRDefault="00D5446B" w:rsidP="00EE7B11">
            <w:pPr>
              <w:pStyle w:val="Default"/>
              <w:spacing w:line="360" w:lineRule="auto"/>
              <w:jc w:val="center"/>
              <w:rPr>
                <w:rFonts w:ascii="Times New Roman" w:eastAsia="宋体" w:cs="Times New Roman"/>
                <w:color w:val="auto"/>
                <w:kern w:val="2"/>
                <w:sz w:val="21"/>
                <w:szCs w:val="21"/>
              </w:rPr>
            </w:pPr>
            <w:r w:rsidRPr="00496568">
              <w:rPr>
                <w:rFonts w:ascii="Times New Roman" w:eastAsia="宋体" w:cs="Times New Roman" w:hint="eastAsia"/>
                <w:color w:val="auto"/>
                <w:kern w:val="2"/>
                <w:sz w:val="21"/>
                <w:szCs w:val="21"/>
              </w:rPr>
              <w:t>7</w:t>
            </w:r>
          </w:p>
        </w:tc>
        <w:tc>
          <w:tcPr>
            <w:tcW w:w="7165" w:type="dxa"/>
          </w:tcPr>
          <w:p w14:paraId="6AB106E8" w14:textId="77777777" w:rsidR="00D5446B" w:rsidRPr="00496568" w:rsidRDefault="00D5446B" w:rsidP="00EE7B11">
            <w:pPr>
              <w:pStyle w:val="Default"/>
              <w:spacing w:line="360" w:lineRule="auto"/>
              <w:rPr>
                <w:rFonts w:ascii="Times New Roman" w:eastAsia="宋体" w:cs="Times New Roman"/>
                <w:color w:val="auto"/>
                <w:kern w:val="2"/>
                <w:sz w:val="21"/>
                <w:szCs w:val="21"/>
              </w:rPr>
            </w:pPr>
            <w:r w:rsidRPr="00496568">
              <w:rPr>
                <w:rFonts w:ascii="Times New Roman" w:eastAsia="宋体" w:cs="Times New Roman" w:hint="eastAsia"/>
                <w:color w:val="auto"/>
                <w:kern w:val="2"/>
                <w:sz w:val="21"/>
                <w:szCs w:val="21"/>
              </w:rPr>
              <w:t>危机干预</w:t>
            </w:r>
          </w:p>
        </w:tc>
      </w:tr>
      <w:tr w:rsidR="00D5446B" w:rsidRPr="00496568" w14:paraId="5A6BC624" w14:textId="77777777" w:rsidTr="00EE7B11">
        <w:tc>
          <w:tcPr>
            <w:tcW w:w="1054" w:type="dxa"/>
          </w:tcPr>
          <w:p w14:paraId="003A3089" w14:textId="77777777" w:rsidR="00D5446B" w:rsidRPr="00496568" w:rsidRDefault="00D5446B" w:rsidP="00EE7B11">
            <w:pPr>
              <w:pStyle w:val="Default"/>
              <w:spacing w:line="360" w:lineRule="auto"/>
              <w:jc w:val="center"/>
              <w:rPr>
                <w:rFonts w:ascii="Times New Roman" w:eastAsia="宋体" w:cs="Times New Roman"/>
                <w:color w:val="auto"/>
                <w:kern w:val="2"/>
                <w:sz w:val="21"/>
                <w:szCs w:val="21"/>
              </w:rPr>
            </w:pPr>
            <w:r w:rsidRPr="00496568">
              <w:rPr>
                <w:rFonts w:ascii="Times New Roman" w:eastAsia="宋体" w:cs="Times New Roman" w:hint="eastAsia"/>
                <w:color w:val="auto"/>
                <w:kern w:val="2"/>
                <w:sz w:val="21"/>
                <w:szCs w:val="21"/>
              </w:rPr>
              <w:t>8</w:t>
            </w:r>
          </w:p>
        </w:tc>
        <w:tc>
          <w:tcPr>
            <w:tcW w:w="7165" w:type="dxa"/>
          </w:tcPr>
          <w:p w14:paraId="5364BB21" w14:textId="77777777" w:rsidR="00D5446B" w:rsidRPr="00496568" w:rsidRDefault="00D5446B" w:rsidP="00EE7B11">
            <w:pPr>
              <w:pStyle w:val="Default"/>
              <w:spacing w:line="360" w:lineRule="auto"/>
              <w:rPr>
                <w:rFonts w:ascii="Times New Roman" w:eastAsia="宋体" w:cs="Times New Roman"/>
                <w:color w:val="auto"/>
                <w:kern w:val="2"/>
                <w:sz w:val="21"/>
                <w:szCs w:val="21"/>
              </w:rPr>
            </w:pPr>
            <w:r w:rsidRPr="00496568">
              <w:rPr>
                <w:rFonts w:ascii="Times New Roman" w:eastAsia="宋体" w:cs="Times New Roman" w:hint="eastAsia"/>
                <w:color w:val="auto"/>
                <w:kern w:val="2"/>
                <w:sz w:val="21"/>
                <w:szCs w:val="21"/>
              </w:rPr>
              <w:t>死亡事件分析</w:t>
            </w:r>
          </w:p>
        </w:tc>
      </w:tr>
      <w:tr w:rsidR="00D5446B" w:rsidRPr="00496568" w14:paraId="57CC3B5D" w14:textId="77777777" w:rsidTr="00EE7B11">
        <w:tc>
          <w:tcPr>
            <w:tcW w:w="1054" w:type="dxa"/>
          </w:tcPr>
          <w:p w14:paraId="739D438B" w14:textId="77777777" w:rsidR="00D5446B" w:rsidRPr="00496568" w:rsidRDefault="00D5446B" w:rsidP="00EE7B11">
            <w:pPr>
              <w:pStyle w:val="Default"/>
              <w:spacing w:line="360" w:lineRule="auto"/>
              <w:jc w:val="center"/>
              <w:rPr>
                <w:rFonts w:ascii="Times New Roman" w:eastAsia="宋体" w:cs="Times New Roman"/>
                <w:color w:val="auto"/>
                <w:kern w:val="2"/>
                <w:sz w:val="21"/>
                <w:szCs w:val="21"/>
              </w:rPr>
            </w:pPr>
            <w:r w:rsidRPr="00496568">
              <w:rPr>
                <w:rFonts w:ascii="Times New Roman" w:eastAsia="宋体" w:cs="Times New Roman" w:hint="eastAsia"/>
                <w:color w:val="auto"/>
                <w:kern w:val="2"/>
                <w:sz w:val="21"/>
                <w:szCs w:val="21"/>
              </w:rPr>
              <w:t>9</w:t>
            </w:r>
          </w:p>
        </w:tc>
        <w:tc>
          <w:tcPr>
            <w:tcW w:w="7165" w:type="dxa"/>
          </w:tcPr>
          <w:p w14:paraId="73351DFC" w14:textId="77777777" w:rsidR="00D5446B" w:rsidRPr="00496568" w:rsidRDefault="00D5446B" w:rsidP="00EE7B11">
            <w:pPr>
              <w:pStyle w:val="Default"/>
              <w:spacing w:line="360" w:lineRule="auto"/>
              <w:rPr>
                <w:rFonts w:ascii="Times New Roman" w:eastAsia="宋体" w:cs="Times New Roman"/>
                <w:color w:val="auto"/>
                <w:kern w:val="2"/>
                <w:sz w:val="21"/>
                <w:szCs w:val="21"/>
              </w:rPr>
            </w:pPr>
            <w:r w:rsidRPr="00496568">
              <w:rPr>
                <w:rFonts w:ascii="Times New Roman" w:eastAsia="宋体" w:cs="Times New Roman" w:hint="eastAsia"/>
                <w:color w:val="auto"/>
                <w:kern w:val="2"/>
                <w:sz w:val="21"/>
                <w:szCs w:val="21"/>
              </w:rPr>
              <w:t>心理社团</w:t>
            </w:r>
          </w:p>
        </w:tc>
      </w:tr>
      <w:tr w:rsidR="00D5446B" w:rsidRPr="00496568" w14:paraId="5C7E7633" w14:textId="77777777" w:rsidTr="00EE7B11">
        <w:tc>
          <w:tcPr>
            <w:tcW w:w="1054" w:type="dxa"/>
          </w:tcPr>
          <w:p w14:paraId="510E5180" w14:textId="77777777" w:rsidR="00D5446B" w:rsidRPr="00496568" w:rsidRDefault="00D5446B" w:rsidP="00EE7B11">
            <w:pPr>
              <w:pStyle w:val="Default"/>
              <w:spacing w:line="360" w:lineRule="auto"/>
              <w:jc w:val="center"/>
              <w:rPr>
                <w:rFonts w:ascii="Times New Roman" w:eastAsia="宋体" w:cs="Times New Roman"/>
                <w:color w:val="auto"/>
                <w:kern w:val="2"/>
                <w:sz w:val="21"/>
                <w:szCs w:val="21"/>
              </w:rPr>
            </w:pPr>
            <w:r w:rsidRPr="00496568">
              <w:rPr>
                <w:rFonts w:ascii="Times New Roman" w:eastAsia="宋体" w:cs="Times New Roman" w:hint="eastAsia"/>
                <w:color w:val="auto"/>
                <w:kern w:val="2"/>
                <w:sz w:val="21"/>
                <w:szCs w:val="21"/>
              </w:rPr>
              <w:lastRenderedPageBreak/>
              <w:t>10</w:t>
            </w:r>
          </w:p>
        </w:tc>
        <w:tc>
          <w:tcPr>
            <w:tcW w:w="7165" w:type="dxa"/>
          </w:tcPr>
          <w:p w14:paraId="2D5978DD" w14:textId="77777777" w:rsidR="00D5446B" w:rsidRPr="00496568" w:rsidRDefault="00D5446B" w:rsidP="00EE7B11">
            <w:pPr>
              <w:pStyle w:val="Default"/>
              <w:spacing w:line="360" w:lineRule="auto"/>
              <w:rPr>
                <w:rFonts w:ascii="Times New Roman" w:eastAsia="宋体" w:cs="Times New Roman"/>
                <w:color w:val="auto"/>
                <w:kern w:val="2"/>
                <w:sz w:val="21"/>
                <w:szCs w:val="21"/>
              </w:rPr>
            </w:pPr>
            <w:r w:rsidRPr="00496568">
              <w:rPr>
                <w:rFonts w:ascii="Times New Roman" w:eastAsia="宋体" w:cs="Times New Roman" w:hint="eastAsia"/>
                <w:color w:val="auto"/>
                <w:kern w:val="2"/>
                <w:sz w:val="21"/>
                <w:szCs w:val="21"/>
              </w:rPr>
              <w:t>毕业离校</w:t>
            </w:r>
          </w:p>
        </w:tc>
      </w:tr>
      <w:tr w:rsidR="00D5446B" w:rsidRPr="00496568" w14:paraId="5A7AA624" w14:textId="77777777" w:rsidTr="00EE7B11">
        <w:tc>
          <w:tcPr>
            <w:tcW w:w="1054" w:type="dxa"/>
          </w:tcPr>
          <w:p w14:paraId="7A895A0A" w14:textId="77777777" w:rsidR="00D5446B" w:rsidRPr="00496568" w:rsidRDefault="00D5446B" w:rsidP="00EE7B11">
            <w:pPr>
              <w:pStyle w:val="Default"/>
              <w:spacing w:line="360" w:lineRule="auto"/>
              <w:jc w:val="center"/>
              <w:rPr>
                <w:rFonts w:ascii="Times New Roman" w:eastAsia="宋体" w:cs="Times New Roman"/>
                <w:color w:val="auto"/>
                <w:kern w:val="2"/>
                <w:sz w:val="21"/>
                <w:szCs w:val="21"/>
              </w:rPr>
            </w:pPr>
            <w:r w:rsidRPr="00496568">
              <w:rPr>
                <w:rFonts w:ascii="Times New Roman" w:eastAsia="宋体" w:cs="Times New Roman" w:hint="eastAsia"/>
                <w:color w:val="auto"/>
                <w:kern w:val="2"/>
                <w:sz w:val="21"/>
                <w:szCs w:val="21"/>
              </w:rPr>
              <w:t>11</w:t>
            </w:r>
          </w:p>
        </w:tc>
        <w:tc>
          <w:tcPr>
            <w:tcW w:w="7165" w:type="dxa"/>
          </w:tcPr>
          <w:p w14:paraId="025037D5" w14:textId="77777777" w:rsidR="00D5446B" w:rsidRPr="00496568" w:rsidRDefault="00D5446B" w:rsidP="00EE7B11">
            <w:pPr>
              <w:pStyle w:val="Default"/>
              <w:spacing w:line="360" w:lineRule="auto"/>
              <w:rPr>
                <w:rFonts w:ascii="Times New Roman" w:eastAsia="宋体" w:cs="Times New Roman"/>
                <w:color w:val="auto"/>
                <w:kern w:val="2"/>
                <w:sz w:val="21"/>
                <w:szCs w:val="21"/>
              </w:rPr>
            </w:pPr>
            <w:r w:rsidRPr="00496568">
              <w:rPr>
                <w:rFonts w:ascii="Times New Roman" w:eastAsia="宋体" w:cs="Times New Roman" w:hint="eastAsia"/>
                <w:color w:val="auto"/>
                <w:kern w:val="2"/>
                <w:sz w:val="21"/>
                <w:szCs w:val="21"/>
              </w:rPr>
              <w:t>假期留校</w:t>
            </w:r>
          </w:p>
        </w:tc>
      </w:tr>
      <w:tr w:rsidR="00D5446B" w:rsidRPr="00496568" w14:paraId="169C2E6E" w14:textId="77777777" w:rsidTr="00EE7B11">
        <w:tc>
          <w:tcPr>
            <w:tcW w:w="1054" w:type="dxa"/>
          </w:tcPr>
          <w:p w14:paraId="2E44A306" w14:textId="77777777" w:rsidR="00D5446B" w:rsidRPr="00496568" w:rsidRDefault="00D5446B" w:rsidP="00EE7B11">
            <w:pPr>
              <w:pStyle w:val="Default"/>
              <w:spacing w:line="360" w:lineRule="auto"/>
              <w:jc w:val="center"/>
              <w:rPr>
                <w:rFonts w:ascii="Times New Roman" w:eastAsia="宋体" w:cs="Times New Roman"/>
                <w:color w:val="auto"/>
                <w:kern w:val="2"/>
                <w:sz w:val="21"/>
                <w:szCs w:val="21"/>
              </w:rPr>
            </w:pPr>
            <w:r w:rsidRPr="00496568">
              <w:rPr>
                <w:rFonts w:ascii="Times New Roman" w:eastAsia="宋体" w:cs="Times New Roman" w:hint="eastAsia"/>
                <w:color w:val="auto"/>
                <w:kern w:val="2"/>
                <w:sz w:val="21"/>
                <w:szCs w:val="21"/>
              </w:rPr>
              <w:t>12</w:t>
            </w:r>
          </w:p>
        </w:tc>
        <w:tc>
          <w:tcPr>
            <w:tcW w:w="7165" w:type="dxa"/>
          </w:tcPr>
          <w:p w14:paraId="1A2EF5E6" w14:textId="77777777" w:rsidR="00D5446B" w:rsidRPr="00496568" w:rsidRDefault="00D5446B" w:rsidP="00EE7B11">
            <w:pPr>
              <w:pStyle w:val="Default"/>
              <w:spacing w:line="360" w:lineRule="auto"/>
              <w:rPr>
                <w:rFonts w:ascii="Times New Roman" w:eastAsia="宋体" w:cs="Times New Roman"/>
                <w:color w:val="auto"/>
                <w:kern w:val="2"/>
                <w:sz w:val="21"/>
                <w:szCs w:val="21"/>
              </w:rPr>
            </w:pPr>
            <w:r w:rsidRPr="00496568">
              <w:rPr>
                <w:rFonts w:ascii="Times New Roman" w:eastAsia="宋体" w:cs="Times New Roman" w:hint="eastAsia"/>
                <w:color w:val="auto"/>
                <w:kern w:val="2"/>
                <w:sz w:val="21"/>
                <w:szCs w:val="21"/>
              </w:rPr>
              <w:t>就业管理总览</w:t>
            </w:r>
          </w:p>
        </w:tc>
      </w:tr>
      <w:tr w:rsidR="00D5446B" w:rsidRPr="00496568" w14:paraId="5DC25E3F" w14:textId="77777777" w:rsidTr="00EE7B11">
        <w:tc>
          <w:tcPr>
            <w:tcW w:w="1054" w:type="dxa"/>
          </w:tcPr>
          <w:p w14:paraId="00ADFC72" w14:textId="77777777" w:rsidR="00D5446B" w:rsidRPr="00496568" w:rsidRDefault="00D5446B" w:rsidP="00EE7B11">
            <w:pPr>
              <w:pStyle w:val="Default"/>
              <w:spacing w:line="360" w:lineRule="auto"/>
              <w:jc w:val="center"/>
              <w:rPr>
                <w:rFonts w:ascii="Times New Roman" w:eastAsia="宋体" w:cs="Times New Roman"/>
                <w:color w:val="auto"/>
                <w:kern w:val="2"/>
                <w:sz w:val="21"/>
                <w:szCs w:val="21"/>
              </w:rPr>
            </w:pPr>
            <w:r w:rsidRPr="00496568">
              <w:rPr>
                <w:rFonts w:ascii="Times New Roman" w:eastAsia="宋体" w:cs="Times New Roman" w:hint="eastAsia"/>
                <w:color w:val="auto"/>
                <w:kern w:val="2"/>
                <w:sz w:val="21"/>
                <w:szCs w:val="21"/>
              </w:rPr>
              <w:t>13</w:t>
            </w:r>
          </w:p>
        </w:tc>
        <w:tc>
          <w:tcPr>
            <w:tcW w:w="7165" w:type="dxa"/>
          </w:tcPr>
          <w:p w14:paraId="2DBA43A8" w14:textId="77777777" w:rsidR="00D5446B" w:rsidRPr="00496568" w:rsidRDefault="00D5446B" w:rsidP="00EE7B11">
            <w:pPr>
              <w:pStyle w:val="Default"/>
              <w:spacing w:line="360" w:lineRule="auto"/>
              <w:rPr>
                <w:rFonts w:ascii="Times New Roman" w:eastAsia="宋体" w:cs="Times New Roman"/>
                <w:color w:val="auto"/>
                <w:kern w:val="2"/>
                <w:sz w:val="21"/>
                <w:szCs w:val="21"/>
              </w:rPr>
            </w:pPr>
            <w:r w:rsidRPr="00496568">
              <w:rPr>
                <w:rFonts w:ascii="Times New Roman" w:eastAsia="宋体" w:cs="Times New Roman" w:hint="eastAsia"/>
                <w:color w:val="auto"/>
                <w:kern w:val="2"/>
                <w:sz w:val="21"/>
                <w:szCs w:val="21"/>
              </w:rPr>
              <w:t>毕业去向分析</w:t>
            </w:r>
          </w:p>
        </w:tc>
      </w:tr>
      <w:tr w:rsidR="00D5446B" w:rsidRPr="00496568" w14:paraId="06D3C820" w14:textId="77777777" w:rsidTr="00EE7B11">
        <w:tc>
          <w:tcPr>
            <w:tcW w:w="1054" w:type="dxa"/>
          </w:tcPr>
          <w:p w14:paraId="04A6708B" w14:textId="77777777" w:rsidR="00D5446B" w:rsidRPr="00496568" w:rsidRDefault="00D5446B" w:rsidP="00EE7B11">
            <w:pPr>
              <w:pStyle w:val="Default"/>
              <w:spacing w:line="360" w:lineRule="auto"/>
              <w:jc w:val="center"/>
              <w:rPr>
                <w:rFonts w:ascii="Times New Roman" w:eastAsia="宋体" w:cs="Times New Roman"/>
                <w:color w:val="auto"/>
                <w:kern w:val="2"/>
                <w:sz w:val="21"/>
                <w:szCs w:val="21"/>
              </w:rPr>
            </w:pPr>
            <w:r w:rsidRPr="00496568">
              <w:rPr>
                <w:rFonts w:ascii="Times New Roman" w:eastAsia="宋体" w:cs="Times New Roman" w:hint="eastAsia"/>
                <w:color w:val="auto"/>
                <w:kern w:val="2"/>
                <w:sz w:val="21"/>
                <w:szCs w:val="21"/>
              </w:rPr>
              <w:t>14</w:t>
            </w:r>
          </w:p>
        </w:tc>
        <w:tc>
          <w:tcPr>
            <w:tcW w:w="7165" w:type="dxa"/>
          </w:tcPr>
          <w:p w14:paraId="0038319B" w14:textId="77777777" w:rsidR="00D5446B" w:rsidRPr="00496568" w:rsidRDefault="00D5446B" w:rsidP="00EE7B11">
            <w:pPr>
              <w:pStyle w:val="Default"/>
              <w:spacing w:line="360" w:lineRule="auto"/>
              <w:rPr>
                <w:rFonts w:ascii="Times New Roman" w:eastAsia="宋体" w:cs="Times New Roman"/>
                <w:color w:val="auto"/>
                <w:kern w:val="2"/>
                <w:sz w:val="21"/>
                <w:szCs w:val="21"/>
              </w:rPr>
            </w:pPr>
            <w:r w:rsidRPr="00496568">
              <w:rPr>
                <w:rFonts w:ascii="Times New Roman" w:eastAsia="宋体" w:cs="Times New Roman" w:hint="eastAsia"/>
                <w:color w:val="auto"/>
                <w:kern w:val="2"/>
                <w:sz w:val="21"/>
                <w:szCs w:val="21"/>
              </w:rPr>
              <w:t>毕业流向省份分析</w:t>
            </w:r>
          </w:p>
        </w:tc>
      </w:tr>
      <w:tr w:rsidR="00D5446B" w:rsidRPr="00496568" w14:paraId="0F1F38CF" w14:textId="77777777" w:rsidTr="00EE7B11">
        <w:tc>
          <w:tcPr>
            <w:tcW w:w="1054" w:type="dxa"/>
          </w:tcPr>
          <w:p w14:paraId="05B12BAD" w14:textId="77777777" w:rsidR="00D5446B" w:rsidRPr="00496568" w:rsidRDefault="00D5446B" w:rsidP="00EE7B11">
            <w:pPr>
              <w:pStyle w:val="Default"/>
              <w:spacing w:line="360" w:lineRule="auto"/>
              <w:jc w:val="center"/>
              <w:rPr>
                <w:rFonts w:ascii="Times New Roman" w:eastAsia="宋体" w:cs="Times New Roman"/>
                <w:color w:val="auto"/>
                <w:kern w:val="2"/>
                <w:sz w:val="21"/>
                <w:szCs w:val="21"/>
              </w:rPr>
            </w:pPr>
            <w:r w:rsidRPr="00496568">
              <w:rPr>
                <w:rFonts w:ascii="Times New Roman" w:eastAsia="宋体" w:cs="Times New Roman" w:hint="eastAsia"/>
                <w:color w:val="auto"/>
                <w:kern w:val="2"/>
                <w:sz w:val="21"/>
                <w:szCs w:val="21"/>
              </w:rPr>
              <w:t>15</w:t>
            </w:r>
          </w:p>
        </w:tc>
        <w:tc>
          <w:tcPr>
            <w:tcW w:w="7165" w:type="dxa"/>
          </w:tcPr>
          <w:p w14:paraId="78E5489A" w14:textId="77777777" w:rsidR="00D5446B" w:rsidRPr="00496568" w:rsidRDefault="00D5446B" w:rsidP="00EE7B11">
            <w:pPr>
              <w:pStyle w:val="Default"/>
              <w:spacing w:line="360" w:lineRule="auto"/>
              <w:rPr>
                <w:rFonts w:ascii="Times New Roman" w:eastAsia="宋体" w:cs="Times New Roman"/>
                <w:color w:val="auto"/>
                <w:kern w:val="2"/>
                <w:sz w:val="21"/>
                <w:szCs w:val="21"/>
              </w:rPr>
            </w:pPr>
            <w:r w:rsidRPr="00496568">
              <w:rPr>
                <w:rFonts w:ascii="Times New Roman" w:eastAsia="宋体" w:cs="Times New Roman" w:hint="eastAsia"/>
                <w:color w:val="auto"/>
                <w:kern w:val="2"/>
                <w:sz w:val="21"/>
                <w:szCs w:val="21"/>
              </w:rPr>
              <w:t>就业行业分析</w:t>
            </w:r>
          </w:p>
        </w:tc>
      </w:tr>
    </w:tbl>
    <w:p w14:paraId="3BD30955" w14:textId="02346A44" w:rsidR="00FB6E4B" w:rsidRPr="009B7899" w:rsidRDefault="009D0A2F" w:rsidP="009D0A2F">
      <w:pPr>
        <w:pStyle w:val="5"/>
        <w:rPr>
          <w:sz w:val="24"/>
          <w:szCs w:val="24"/>
        </w:rPr>
      </w:pPr>
      <w:r w:rsidRPr="009B7899">
        <w:rPr>
          <w:rFonts w:hint="eastAsia"/>
          <w:sz w:val="24"/>
          <w:szCs w:val="24"/>
        </w:rPr>
        <w:t>3</w:t>
      </w:r>
      <w:r w:rsidRPr="009B7899">
        <w:rPr>
          <w:sz w:val="24"/>
          <w:szCs w:val="24"/>
        </w:rPr>
        <w:t>.</w:t>
      </w:r>
      <w:r w:rsidR="00D173A0">
        <w:rPr>
          <w:sz w:val="24"/>
          <w:szCs w:val="24"/>
        </w:rPr>
        <w:t>1</w:t>
      </w:r>
      <w:r w:rsidRPr="009B7899">
        <w:rPr>
          <w:sz w:val="24"/>
          <w:szCs w:val="24"/>
        </w:rPr>
        <w:t xml:space="preserve">.3 </w:t>
      </w:r>
      <w:r w:rsidR="00FB6E4B" w:rsidRPr="009B7899">
        <w:rPr>
          <w:rFonts w:hint="eastAsia"/>
          <w:sz w:val="24"/>
          <w:szCs w:val="24"/>
        </w:rPr>
        <w:t>党史数据报送</w:t>
      </w:r>
    </w:p>
    <w:p w14:paraId="2A19DB32" w14:textId="77777777" w:rsidR="00D5446B" w:rsidRPr="00496568" w:rsidRDefault="00D5446B" w:rsidP="00D5446B">
      <w:pPr>
        <w:pStyle w:val="Default"/>
        <w:spacing w:line="360" w:lineRule="auto"/>
        <w:ind w:firstLine="420"/>
        <w:rPr>
          <w:rFonts w:ascii="Times New Roman" w:eastAsia="宋体" w:cs="Times New Roman"/>
          <w:color w:val="auto"/>
          <w:kern w:val="2"/>
          <w:sz w:val="21"/>
          <w:szCs w:val="21"/>
        </w:rPr>
      </w:pPr>
      <w:r w:rsidRPr="00496568">
        <w:rPr>
          <w:rFonts w:ascii="Times New Roman" w:eastAsia="宋体" w:cs="Times New Roman" w:hint="eastAsia"/>
          <w:color w:val="auto"/>
          <w:kern w:val="2"/>
          <w:sz w:val="21"/>
          <w:szCs w:val="21"/>
        </w:rPr>
        <w:t>包括党史学习教育总览、宣传情况详情、省级以上获奖详情共</w:t>
      </w:r>
      <w:r w:rsidRPr="00496568">
        <w:rPr>
          <w:rFonts w:ascii="Times New Roman" w:eastAsia="宋体" w:cs="Times New Roman" w:hint="eastAsia"/>
          <w:color w:val="auto"/>
          <w:kern w:val="2"/>
          <w:sz w:val="21"/>
          <w:szCs w:val="21"/>
        </w:rPr>
        <w:t>3</w:t>
      </w:r>
      <w:r w:rsidRPr="00496568">
        <w:rPr>
          <w:rFonts w:ascii="Times New Roman" w:eastAsia="宋体" w:cs="Times New Roman" w:hint="eastAsia"/>
          <w:color w:val="auto"/>
          <w:kern w:val="2"/>
          <w:sz w:val="21"/>
          <w:szCs w:val="21"/>
        </w:rPr>
        <w:t>个子类的结构化数据表。完成</w:t>
      </w:r>
      <w:r w:rsidRPr="00496568">
        <w:rPr>
          <w:rFonts w:ascii="Times New Roman" w:eastAsia="宋体" w:cs="Times New Roman" w:hint="eastAsia"/>
          <w:color w:val="auto"/>
          <w:kern w:val="2"/>
          <w:sz w:val="21"/>
          <w:szCs w:val="21"/>
        </w:rPr>
        <w:t>3</w:t>
      </w:r>
      <w:r w:rsidRPr="00496568">
        <w:rPr>
          <w:rFonts w:ascii="Times New Roman" w:eastAsia="宋体" w:cs="Times New Roman" w:hint="eastAsia"/>
          <w:color w:val="auto"/>
          <w:kern w:val="2"/>
          <w:sz w:val="21"/>
          <w:szCs w:val="21"/>
        </w:rPr>
        <w:t>张表的数据集成或采集工作，并完成临时库的数据审核开发，各部门审核后，推送至教育厅党史数据库。</w:t>
      </w:r>
    </w:p>
    <w:p w14:paraId="3CFAD46C" w14:textId="77777777" w:rsidR="00D5446B" w:rsidRPr="00496568" w:rsidRDefault="00D5446B" w:rsidP="00D5446B">
      <w:pPr>
        <w:pStyle w:val="Default"/>
        <w:spacing w:line="360" w:lineRule="auto"/>
        <w:ind w:firstLine="420"/>
        <w:rPr>
          <w:rFonts w:ascii="Times New Roman" w:eastAsia="宋体" w:cs="Times New Roman"/>
          <w:color w:val="auto"/>
          <w:kern w:val="2"/>
          <w:sz w:val="21"/>
          <w:szCs w:val="21"/>
        </w:rPr>
      </w:pPr>
      <w:r w:rsidRPr="00496568">
        <w:rPr>
          <w:rFonts w:ascii="Times New Roman" w:eastAsia="宋体" w:cs="Times New Roman" w:hint="eastAsia"/>
          <w:color w:val="auto"/>
          <w:kern w:val="2"/>
          <w:sz w:val="21"/>
          <w:szCs w:val="21"/>
        </w:rPr>
        <w:t>根据学校情况梳理需要采集或集成的数据，已经有系统的表，完成数据集成交换对接，没有系统的完成相应表数据的</w:t>
      </w:r>
      <w:r w:rsidR="00955FA6">
        <w:rPr>
          <w:rFonts w:ascii="Times New Roman" w:eastAsia="宋体" w:cs="Times New Roman" w:hint="eastAsia"/>
          <w:color w:val="auto"/>
          <w:kern w:val="2"/>
          <w:sz w:val="21"/>
          <w:szCs w:val="21"/>
        </w:rPr>
        <w:t>录入、</w:t>
      </w:r>
      <w:r w:rsidRPr="00496568">
        <w:rPr>
          <w:rFonts w:ascii="Times New Roman" w:eastAsia="宋体" w:cs="Times New Roman" w:hint="eastAsia"/>
          <w:color w:val="auto"/>
          <w:kern w:val="2"/>
          <w:sz w:val="21"/>
          <w:szCs w:val="21"/>
        </w:rPr>
        <w:t>采集</w:t>
      </w:r>
      <w:r w:rsidR="00955FA6">
        <w:rPr>
          <w:rFonts w:ascii="Times New Roman" w:eastAsia="宋体" w:cs="Times New Roman" w:hint="eastAsia"/>
          <w:color w:val="auto"/>
          <w:kern w:val="2"/>
          <w:sz w:val="21"/>
          <w:szCs w:val="21"/>
        </w:rPr>
        <w:t>功能</w:t>
      </w:r>
      <w:r w:rsidR="00E22544">
        <w:rPr>
          <w:rFonts w:ascii="Times New Roman" w:eastAsia="宋体" w:cs="Times New Roman" w:hint="eastAsia"/>
          <w:color w:val="auto"/>
          <w:kern w:val="2"/>
          <w:sz w:val="21"/>
          <w:szCs w:val="21"/>
        </w:rPr>
        <w:t>等</w:t>
      </w:r>
      <w:r w:rsidRPr="00496568">
        <w:rPr>
          <w:rFonts w:ascii="Times New Roman" w:eastAsia="宋体" w:cs="Times New Roman" w:hint="eastAsia"/>
          <w:color w:val="auto"/>
          <w:kern w:val="2"/>
          <w:sz w:val="21"/>
          <w:szCs w:val="21"/>
        </w:rPr>
        <w:t>开发，采集需支持</w:t>
      </w:r>
      <w:r w:rsidRPr="00496568">
        <w:rPr>
          <w:rFonts w:ascii="Times New Roman" w:eastAsia="宋体" w:cs="Times New Roman" w:hint="eastAsia"/>
          <w:color w:val="auto"/>
          <w:kern w:val="2"/>
          <w:sz w:val="21"/>
          <w:szCs w:val="21"/>
        </w:rPr>
        <w:t>EXCEL</w:t>
      </w:r>
      <w:r w:rsidRPr="00496568">
        <w:rPr>
          <w:rFonts w:ascii="Times New Roman" w:eastAsia="宋体" w:cs="Times New Roman" w:hint="eastAsia"/>
          <w:color w:val="auto"/>
          <w:kern w:val="2"/>
          <w:sz w:val="21"/>
          <w:szCs w:val="21"/>
        </w:rPr>
        <w:t>导入，分级、分部门、分权限进行数据核对审核。</w:t>
      </w:r>
    </w:p>
    <w:tbl>
      <w:tblPr>
        <w:tblStyle w:val="a8"/>
        <w:tblW w:w="0" w:type="auto"/>
        <w:tblLook w:val="04A0" w:firstRow="1" w:lastRow="0" w:firstColumn="1" w:lastColumn="0" w:noHBand="0" w:noVBand="1"/>
      </w:tblPr>
      <w:tblGrid>
        <w:gridCol w:w="1054"/>
        <w:gridCol w:w="7165"/>
      </w:tblGrid>
      <w:tr w:rsidR="00D5446B" w:rsidRPr="00496568" w14:paraId="4B71D468" w14:textId="77777777" w:rsidTr="00EE7B11">
        <w:tc>
          <w:tcPr>
            <w:tcW w:w="1054" w:type="dxa"/>
          </w:tcPr>
          <w:p w14:paraId="7DB4031B" w14:textId="77777777" w:rsidR="00D5446B" w:rsidRPr="00496568" w:rsidRDefault="00D5446B" w:rsidP="00EE7B11">
            <w:pPr>
              <w:pStyle w:val="Default"/>
              <w:spacing w:line="360" w:lineRule="auto"/>
              <w:jc w:val="center"/>
              <w:rPr>
                <w:rFonts w:ascii="Times New Roman" w:eastAsia="宋体" w:cs="Times New Roman"/>
                <w:color w:val="auto"/>
                <w:kern w:val="2"/>
                <w:sz w:val="21"/>
                <w:szCs w:val="21"/>
              </w:rPr>
            </w:pPr>
            <w:r w:rsidRPr="00496568">
              <w:rPr>
                <w:rFonts w:ascii="Times New Roman" w:eastAsia="宋体" w:cs="Times New Roman" w:hint="eastAsia"/>
                <w:color w:val="auto"/>
                <w:kern w:val="2"/>
                <w:sz w:val="21"/>
                <w:szCs w:val="21"/>
              </w:rPr>
              <w:t>序号</w:t>
            </w:r>
          </w:p>
        </w:tc>
        <w:tc>
          <w:tcPr>
            <w:tcW w:w="7165" w:type="dxa"/>
          </w:tcPr>
          <w:p w14:paraId="7DE814C5" w14:textId="77777777" w:rsidR="00D5446B" w:rsidRPr="00496568" w:rsidRDefault="00D5446B" w:rsidP="00EE7B11">
            <w:pPr>
              <w:pStyle w:val="Default"/>
              <w:spacing w:line="360" w:lineRule="auto"/>
              <w:rPr>
                <w:rFonts w:ascii="Times New Roman" w:eastAsia="宋体" w:cs="Times New Roman"/>
                <w:color w:val="auto"/>
                <w:kern w:val="2"/>
                <w:sz w:val="21"/>
                <w:szCs w:val="21"/>
              </w:rPr>
            </w:pPr>
            <w:r w:rsidRPr="00496568">
              <w:rPr>
                <w:rFonts w:ascii="Times New Roman" w:eastAsia="宋体" w:cs="Times New Roman" w:hint="eastAsia"/>
                <w:color w:val="auto"/>
                <w:kern w:val="2"/>
                <w:sz w:val="21"/>
                <w:szCs w:val="21"/>
              </w:rPr>
              <w:t>表名</w:t>
            </w:r>
          </w:p>
        </w:tc>
      </w:tr>
      <w:tr w:rsidR="00D5446B" w:rsidRPr="00496568" w14:paraId="0101FB23" w14:textId="77777777" w:rsidTr="00EE7B11">
        <w:tc>
          <w:tcPr>
            <w:tcW w:w="1054" w:type="dxa"/>
          </w:tcPr>
          <w:p w14:paraId="68EE89F2" w14:textId="77777777" w:rsidR="00D5446B" w:rsidRPr="00496568" w:rsidRDefault="00D5446B" w:rsidP="00EE7B11">
            <w:pPr>
              <w:pStyle w:val="Default"/>
              <w:spacing w:line="360" w:lineRule="auto"/>
              <w:jc w:val="center"/>
              <w:rPr>
                <w:rFonts w:ascii="Times New Roman" w:eastAsia="宋体" w:cs="Times New Roman"/>
                <w:color w:val="auto"/>
                <w:kern w:val="2"/>
                <w:sz w:val="21"/>
                <w:szCs w:val="21"/>
              </w:rPr>
            </w:pPr>
            <w:r w:rsidRPr="00496568">
              <w:rPr>
                <w:rFonts w:ascii="Times New Roman" w:eastAsia="宋体" w:cs="Times New Roman" w:hint="eastAsia"/>
                <w:color w:val="auto"/>
                <w:kern w:val="2"/>
                <w:sz w:val="21"/>
                <w:szCs w:val="21"/>
              </w:rPr>
              <w:t>1</w:t>
            </w:r>
          </w:p>
        </w:tc>
        <w:tc>
          <w:tcPr>
            <w:tcW w:w="7165" w:type="dxa"/>
          </w:tcPr>
          <w:p w14:paraId="222F05E6" w14:textId="77777777" w:rsidR="00D5446B" w:rsidRPr="00496568" w:rsidRDefault="00D5446B" w:rsidP="00EE7B11">
            <w:pPr>
              <w:pStyle w:val="Default"/>
              <w:spacing w:line="360" w:lineRule="auto"/>
              <w:rPr>
                <w:rFonts w:ascii="Times New Roman" w:eastAsia="宋体" w:cs="Times New Roman"/>
                <w:color w:val="auto"/>
                <w:kern w:val="2"/>
                <w:sz w:val="21"/>
                <w:szCs w:val="21"/>
              </w:rPr>
            </w:pPr>
            <w:r w:rsidRPr="00496568">
              <w:rPr>
                <w:rFonts w:ascii="Times New Roman" w:eastAsia="宋体" w:cs="Times New Roman" w:hint="eastAsia"/>
                <w:color w:val="auto"/>
                <w:kern w:val="2"/>
                <w:sz w:val="21"/>
                <w:szCs w:val="21"/>
              </w:rPr>
              <w:t>史学习教育总览</w:t>
            </w:r>
          </w:p>
        </w:tc>
      </w:tr>
      <w:tr w:rsidR="00D5446B" w:rsidRPr="00496568" w14:paraId="5B21B0C9" w14:textId="77777777" w:rsidTr="00EE7B11">
        <w:tc>
          <w:tcPr>
            <w:tcW w:w="1054" w:type="dxa"/>
          </w:tcPr>
          <w:p w14:paraId="440C1221" w14:textId="77777777" w:rsidR="00D5446B" w:rsidRPr="00496568" w:rsidRDefault="00D5446B" w:rsidP="00EE7B11">
            <w:pPr>
              <w:pStyle w:val="Default"/>
              <w:spacing w:line="360" w:lineRule="auto"/>
              <w:jc w:val="center"/>
              <w:rPr>
                <w:rFonts w:ascii="Times New Roman" w:eastAsia="宋体" w:cs="Times New Roman"/>
                <w:color w:val="auto"/>
                <w:kern w:val="2"/>
                <w:sz w:val="21"/>
                <w:szCs w:val="21"/>
              </w:rPr>
            </w:pPr>
            <w:r w:rsidRPr="00496568">
              <w:rPr>
                <w:rFonts w:ascii="Times New Roman" w:eastAsia="宋体" w:cs="Times New Roman" w:hint="eastAsia"/>
                <w:color w:val="auto"/>
                <w:kern w:val="2"/>
                <w:sz w:val="21"/>
                <w:szCs w:val="21"/>
              </w:rPr>
              <w:t>2</w:t>
            </w:r>
          </w:p>
        </w:tc>
        <w:tc>
          <w:tcPr>
            <w:tcW w:w="7165" w:type="dxa"/>
          </w:tcPr>
          <w:p w14:paraId="1E206078" w14:textId="77777777" w:rsidR="00D5446B" w:rsidRPr="00496568" w:rsidRDefault="00D5446B" w:rsidP="00EE7B11">
            <w:pPr>
              <w:pStyle w:val="Default"/>
              <w:spacing w:line="360" w:lineRule="auto"/>
              <w:rPr>
                <w:rFonts w:ascii="Times New Roman" w:eastAsia="宋体" w:cs="Times New Roman"/>
                <w:color w:val="auto"/>
                <w:kern w:val="2"/>
                <w:sz w:val="21"/>
                <w:szCs w:val="21"/>
              </w:rPr>
            </w:pPr>
            <w:r w:rsidRPr="00496568">
              <w:rPr>
                <w:rFonts w:ascii="Times New Roman" w:eastAsia="宋体" w:cs="Times New Roman" w:hint="eastAsia"/>
                <w:color w:val="auto"/>
                <w:kern w:val="2"/>
                <w:sz w:val="21"/>
                <w:szCs w:val="21"/>
              </w:rPr>
              <w:t>宣传情况详情</w:t>
            </w:r>
          </w:p>
        </w:tc>
      </w:tr>
      <w:tr w:rsidR="00D5446B" w:rsidRPr="00496568" w14:paraId="65961232" w14:textId="77777777" w:rsidTr="00EE7B11">
        <w:tc>
          <w:tcPr>
            <w:tcW w:w="1054" w:type="dxa"/>
          </w:tcPr>
          <w:p w14:paraId="3687FD04" w14:textId="77777777" w:rsidR="00D5446B" w:rsidRPr="00496568" w:rsidRDefault="00D5446B" w:rsidP="00EE7B11">
            <w:pPr>
              <w:pStyle w:val="Default"/>
              <w:spacing w:line="360" w:lineRule="auto"/>
              <w:jc w:val="center"/>
              <w:rPr>
                <w:rFonts w:ascii="Times New Roman" w:eastAsia="宋体" w:cs="Times New Roman"/>
                <w:color w:val="auto"/>
                <w:kern w:val="2"/>
                <w:sz w:val="21"/>
                <w:szCs w:val="21"/>
              </w:rPr>
            </w:pPr>
            <w:r w:rsidRPr="00496568">
              <w:rPr>
                <w:rFonts w:ascii="Times New Roman" w:eastAsia="宋体" w:cs="Times New Roman" w:hint="eastAsia"/>
                <w:color w:val="auto"/>
                <w:kern w:val="2"/>
                <w:sz w:val="21"/>
                <w:szCs w:val="21"/>
              </w:rPr>
              <w:t>3</w:t>
            </w:r>
          </w:p>
        </w:tc>
        <w:tc>
          <w:tcPr>
            <w:tcW w:w="7165" w:type="dxa"/>
          </w:tcPr>
          <w:p w14:paraId="1A024ECF" w14:textId="77777777" w:rsidR="00D5446B" w:rsidRPr="00496568" w:rsidRDefault="00D5446B" w:rsidP="00EE7B11">
            <w:pPr>
              <w:pStyle w:val="Default"/>
              <w:spacing w:line="360" w:lineRule="auto"/>
              <w:rPr>
                <w:rFonts w:ascii="Times New Roman" w:eastAsia="宋体" w:cs="Times New Roman"/>
                <w:color w:val="auto"/>
                <w:kern w:val="2"/>
                <w:sz w:val="21"/>
                <w:szCs w:val="21"/>
              </w:rPr>
            </w:pPr>
            <w:r w:rsidRPr="00496568">
              <w:rPr>
                <w:rFonts w:ascii="Times New Roman" w:eastAsia="宋体" w:cs="Times New Roman" w:hint="eastAsia"/>
                <w:color w:val="auto"/>
                <w:kern w:val="2"/>
                <w:sz w:val="21"/>
                <w:szCs w:val="21"/>
              </w:rPr>
              <w:t>省级以上获奖详情</w:t>
            </w:r>
          </w:p>
        </w:tc>
      </w:tr>
    </w:tbl>
    <w:p w14:paraId="4944EE71" w14:textId="1FC9761A" w:rsidR="00D5446B" w:rsidRPr="001C574A" w:rsidRDefault="001C574A" w:rsidP="001C574A">
      <w:pPr>
        <w:pStyle w:val="4"/>
      </w:pPr>
      <w:r>
        <w:rPr>
          <w:rFonts w:hint="eastAsia"/>
        </w:rPr>
        <w:t>3</w:t>
      </w:r>
      <w:r>
        <w:t>.</w:t>
      </w:r>
      <w:r w:rsidR="00747461">
        <w:t>2</w:t>
      </w:r>
      <w:r w:rsidR="003D5180" w:rsidRPr="001C574A">
        <w:t>数据报送</w:t>
      </w:r>
      <w:r w:rsidR="00B949B8">
        <w:t>规范</w:t>
      </w:r>
      <w:r w:rsidR="003D5180" w:rsidRPr="001C574A">
        <w:t>要求</w:t>
      </w:r>
    </w:p>
    <w:p w14:paraId="747C3C90" w14:textId="229187B8" w:rsidR="00D5446B" w:rsidRPr="009B7899" w:rsidRDefault="000551D1" w:rsidP="006402A7">
      <w:pPr>
        <w:pStyle w:val="5"/>
        <w:rPr>
          <w:sz w:val="24"/>
          <w:szCs w:val="24"/>
        </w:rPr>
      </w:pPr>
      <w:r w:rsidRPr="009B7899">
        <w:rPr>
          <w:sz w:val="24"/>
          <w:szCs w:val="24"/>
        </w:rPr>
        <w:t>3.</w:t>
      </w:r>
      <w:r w:rsidR="00747461">
        <w:rPr>
          <w:sz w:val="24"/>
          <w:szCs w:val="24"/>
        </w:rPr>
        <w:t>2</w:t>
      </w:r>
      <w:r w:rsidRPr="009B7899">
        <w:rPr>
          <w:sz w:val="24"/>
          <w:szCs w:val="24"/>
        </w:rPr>
        <w:t>.1</w:t>
      </w:r>
      <w:r w:rsidR="00D5446B" w:rsidRPr="009B7899">
        <w:rPr>
          <w:rFonts w:hint="eastAsia"/>
          <w:sz w:val="24"/>
          <w:szCs w:val="24"/>
        </w:rPr>
        <w:t>整理利用数据中心建设成果、梳理上报数据</w:t>
      </w:r>
    </w:p>
    <w:p w14:paraId="5D2C6682" w14:textId="77777777" w:rsidR="00D5446B" w:rsidRPr="00496568" w:rsidRDefault="00D5446B" w:rsidP="00D5446B">
      <w:pPr>
        <w:tabs>
          <w:tab w:val="left" w:pos="2310"/>
          <w:tab w:val="left" w:pos="6660"/>
        </w:tabs>
        <w:spacing w:line="360" w:lineRule="auto"/>
        <w:ind w:firstLineChars="200" w:firstLine="420"/>
        <w:rPr>
          <w:szCs w:val="21"/>
        </w:rPr>
      </w:pPr>
      <w:r w:rsidRPr="00496568">
        <w:rPr>
          <w:rFonts w:hint="eastAsia"/>
          <w:szCs w:val="21"/>
        </w:rPr>
        <w:t>按照《浙江省高等院校审计数据规划》需要提交信息系统基本情况、一卡通系统、教务系统、资产管理系统、仪器设备共享系统、图书管理系统、学工系统、采购系统、科研项目管理系统、收费系统、就业系统、招生系统、宿舍管理系统、人事系统、出国管理系统、校园交通管理系统、基建管理系统、继续教育系统、公车管理系统、财务系统等</w:t>
      </w:r>
      <w:r w:rsidRPr="00496568">
        <w:rPr>
          <w:rFonts w:hint="eastAsia"/>
          <w:szCs w:val="21"/>
        </w:rPr>
        <w:t>20</w:t>
      </w:r>
      <w:r w:rsidRPr="00496568">
        <w:rPr>
          <w:rFonts w:hint="eastAsia"/>
          <w:szCs w:val="21"/>
        </w:rPr>
        <w:t>个子类的</w:t>
      </w:r>
      <w:r w:rsidRPr="00496568">
        <w:rPr>
          <w:rFonts w:hint="eastAsia"/>
          <w:szCs w:val="21"/>
        </w:rPr>
        <w:t>59</w:t>
      </w:r>
      <w:r w:rsidRPr="00496568">
        <w:rPr>
          <w:rFonts w:hint="eastAsia"/>
          <w:szCs w:val="21"/>
        </w:rPr>
        <w:t>张审计数据表、</w:t>
      </w:r>
      <w:r w:rsidRPr="00496568">
        <w:rPr>
          <w:rFonts w:hint="eastAsia"/>
          <w:szCs w:val="21"/>
        </w:rPr>
        <w:t>15</w:t>
      </w:r>
      <w:r w:rsidRPr="00496568">
        <w:rPr>
          <w:rFonts w:hint="eastAsia"/>
          <w:szCs w:val="21"/>
        </w:rPr>
        <w:t>张思政数据表和</w:t>
      </w:r>
      <w:r w:rsidRPr="00496568">
        <w:rPr>
          <w:rFonts w:hint="eastAsia"/>
          <w:szCs w:val="21"/>
        </w:rPr>
        <w:t>3</w:t>
      </w:r>
      <w:r w:rsidRPr="00496568">
        <w:rPr>
          <w:rFonts w:hint="eastAsia"/>
          <w:szCs w:val="21"/>
        </w:rPr>
        <w:t>张党史数据表的报送，并填写《</w:t>
      </w:r>
      <w:bookmarkStart w:id="1" w:name="_Hlk61524925"/>
      <w:r w:rsidRPr="00496568">
        <w:rPr>
          <w:rFonts w:hint="eastAsia"/>
          <w:szCs w:val="21"/>
        </w:rPr>
        <w:t>高等院校标准化数据采集清单</w:t>
      </w:r>
      <w:bookmarkEnd w:id="1"/>
      <w:r w:rsidRPr="00496568">
        <w:rPr>
          <w:rFonts w:hint="eastAsia"/>
          <w:szCs w:val="21"/>
        </w:rPr>
        <w:t>》需提交</w:t>
      </w:r>
      <w:r w:rsidRPr="00496568">
        <w:rPr>
          <w:rFonts w:hint="eastAsia"/>
          <w:szCs w:val="21"/>
        </w:rPr>
        <w:t>2016</w:t>
      </w:r>
      <w:r w:rsidRPr="00496568">
        <w:rPr>
          <w:rFonts w:hint="eastAsia"/>
          <w:szCs w:val="21"/>
        </w:rPr>
        <w:t>年</w:t>
      </w:r>
      <w:r w:rsidRPr="00496568">
        <w:rPr>
          <w:rFonts w:hint="eastAsia"/>
          <w:szCs w:val="21"/>
        </w:rPr>
        <w:t>1</w:t>
      </w:r>
      <w:r w:rsidRPr="00496568">
        <w:rPr>
          <w:rFonts w:hint="eastAsia"/>
          <w:szCs w:val="21"/>
        </w:rPr>
        <w:t>月</w:t>
      </w:r>
      <w:r w:rsidRPr="00496568">
        <w:rPr>
          <w:rFonts w:hint="eastAsia"/>
          <w:szCs w:val="21"/>
        </w:rPr>
        <w:t>1</w:t>
      </w:r>
      <w:r w:rsidRPr="00496568">
        <w:rPr>
          <w:rFonts w:hint="eastAsia"/>
          <w:szCs w:val="21"/>
        </w:rPr>
        <w:t>日至今的全部数据，并定期提交增量数据。</w:t>
      </w:r>
    </w:p>
    <w:p w14:paraId="0B656F5B" w14:textId="428DB722" w:rsidR="00D5446B" w:rsidRPr="00191011" w:rsidRDefault="00420EA5" w:rsidP="00420EA5">
      <w:pPr>
        <w:pStyle w:val="5"/>
        <w:rPr>
          <w:sz w:val="24"/>
          <w:szCs w:val="24"/>
        </w:rPr>
      </w:pPr>
      <w:r w:rsidRPr="00191011">
        <w:rPr>
          <w:sz w:val="24"/>
          <w:szCs w:val="24"/>
        </w:rPr>
        <w:lastRenderedPageBreak/>
        <w:t>3.</w:t>
      </w:r>
      <w:r w:rsidR="00747461">
        <w:rPr>
          <w:sz w:val="24"/>
          <w:szCs w:val="24"/>
        </w:rPr>
        <w:t>2</w:t>
      </w:r>
      <w:r w:rsidRPr="00191011">
        <w:rPr>
          <w:sz w:val="24"/>
          <w:szCs w:val="24"/>
        </w:rPr>
        <w:t>.2</w:t>
      </w:r>
      <w:r w:rsidR="00D5446B" w:rsidRPr="00191011">
        <w:rPr>
          <w:rFonts w:hint="eastAsia"/>
          <w:sz w:val="24"/>
          <w:szCs w:val="24"/>
        </w:rPr>
        <w:t>中间库的开发建设</w:t>
      </w:r>
    </w:p>
    <w:p w14:paraId="4D6DBFA3" w14:textId="77777777" w:rsidR="00D5446B" w:rsidRPr="00496568" w:rsidRDefault="00D5446B" w:rsidP="00D5446B">
      <w:pPr>
        <w:tabs>
          <w:tab w:val="left" w:pos="2310"/>
          <w:tab w:val="left" w:pos="6660"/>
        </w:tabs>
        <w:spacing w:line="360" w:lineRule="auto"/>
        <w:ind w:firstLineChars="200" w:firstLine="420"/>
        <w:rPr>
          <w:szCs w:val="21"/>
        </w:rPr>
      </w:pPr>
      <w:r w:rsidRPr="00496568">
        <w:rPr>
          <w:rFonts w:hint="eastAsia"/>
          <w:szCs w:val="21"/>
        </w:rPr>
        <w:t>根据高等院校标准化数据采集清单开发建设中间库与前置库的表结构建设，并根据省里相关要求，常态化维护表结构，保证与厅里的报送数据要求一致。</w:t>
      </w:r>
    </w:p>
    <w:p w14:paraId="065DB84B" w14:textId="028EDD60" w:rsidR="00D5446B" w:rsidRPr="009B7899" w:rsidRDefault="00D5446B" w:rsidP="00191011">
      <w:pPr>
        <w:pStyle w:val="5"/>
        <w:rPr>
          <w:sz w:val="24"/>
          <w:szCs w:val="24"/>
        </w:rPr>
      </w:pPr>
      <w:r w:rsidRPr="009B7899">
        <w:rPr>
          <w:rFonts w:hint="eastAsia"/>
          <w:sz w:val="24"/>
          <w:szCs w:val="24"/>
        </w:rPr>
        <w:t>3</w:t>
      </w:r>
      <w:r w:rsidR="006307BA" w:rsidRPr="009B7899">
        <w:rPr>
          <w:rFonts w:hint="eastAsia"/>
          <w:sz w:val="24"/>
          <w:szCs w:val="24"/>
        </w:rPr>
        <w:t>.</w:t>
      </w:r>
      <w:r w:rsidR="00747461">
        <w:rPr>
          <w:sz w:val="24"/>
          <w:szCs w:val="24"/>
        </w:rPr>
        <w:t>2</w:t>
      </w:r>
      <w:r w:rsidR="006307BA" w:rsidRPr="009B7899">
        <w:rPr>
          <w:sz w:val="24"/>
          <w:szCs w:val="24"/>
        </w:rPr>
        <w:t>.3</w:t>
      </w:r>
      <w:r w:rsidRPr="009B7899">
        <w:rPr>
          <w:rFonts w:hint="eastAsia"/>
          <w:sz w:val="24"/>
          <w:szCs w:val="24"/>
        </w:rPr>
        <w:t>中间库的数据标准化转化</w:t>
      </w:r>
    </w:p>
    <w:p w14:paraId="5473D42F" w14:textId="77777777" w:rsidR="00D5446B" w:rsidRPr="00496568" w:rsidRDefault="00D5446B" w:rsidP="00D5446B">
      <w:pPr>
        <w:tabs>
          <w:tab w:val="left" w:pos="2310"/>
          <w:tab w:val="left" w:pos="6660"/>
        </w:tabs>
        <w:spacing w:line="360" w:lineRule="auto"/>
        <w:ind w:firstLineChars="200" w:firstLine="420"/>
        <w:rPr>
          <w:szCs w:val="21"/>
        </w:rPr>
      </w:pPr>
      <w:r w:rsidRPr="00496568">
        <w:rPr>
          <w:rFonts w:hint="eastAsia"/>
          <w:szCs w:val="21"/>
        </w:rPr>
        <w:t>利用数据中心建设的校标准化要求，结合上报要求，将数据中心的数据转化加工，存入数据中间库。</w:t>
      </w:r>
    </w:p>
    <w:p w14:paraId="7A9FFF17" w14:textId="59727B62" w:rsidR="00D5446B" w:rsidRPr="009B7899" w:rsidRDefault="006307BA" w:rsidP="009B7899">
      <w:pPr>
        <w:pStyle w:val="5"/>
        <w:rPr>
          <w:sz w:val="24"/>
          <w:szCs w:val="24"/>
        </w:rPr>
      </w:pPr>
      <w:r w:rsidRPr="009B7899">
        <w:rPr>
          <w:sz w:val="24"/>
          <w:szCs w:val="24"/>
        </w:rPr>
        <w:t>3.</w:t>
      </w:r>
      <w:r w:rsidR="00747461">
        <w:rPr>
          <w:sz w:val="24"/>
          <w:szCs w:val="24"/>
        </w:rPr>
        <w:t>2</w:t>
      </w:r>
      <w:r w:rsidRPr="009B7899">
        <w:rPr>
          <w:sz w:val="24"/>
          <w:szCs w:val="24"/>
        </w:rPr>
        <w:t>.4</w:t>
      </w:r>
      <w:r w:rsidR="00D5446B" w:rsidRPr="009B7899">
        <w:rPr>
          <w:rFonts w:hint="eastAsia"/>
          <w:sz w:val="24"/>
          <w:szCs w:val="24"/>
        </w:rPr>
        <w:t>前置数据库推送</w:t>
      </w:r>
    </w:p>
    <w:p w14:paraId="670A0466" w14:textId="77777777" w:rsidR="00D5446B" w:rsidRPr="00496568" w:rsidRDefault="00D5446B" w:rsidP="00D5446B">
      <w:pPr>
        <w:tabs>
          <w:tab w:val="left" w:pos="2310"/>
          <w:tab w:val="left" w:pos="6660"/>
        </w:tabs>
        <w:spacing w:line="360" w:lineRule="auto"/>
        <w:ind w:firstLineChars="200" w:firstLine="420"/>
        <w:rPr>
          <w:szCs w:val="21"/>
        </w:rPr>
      </w:pPr>
      <w:r w:rsidRPr="00496568">
        <w:rPr>
          <w:rFonts w:hint="eastAsia"/>
          <w:szCs w:val="21"/>
        </w:rPr>
        <w:t>将中间库中完成确认的数据推送到前置库，供教育厅大数据平台抽取。</w:t>
      </w:r>
    </w:p>
    <w:p w14:paraId="06579E64" w14:textId="11062321" w:rsidR="00D5446B" w:rsidRPr="009B7899" w:rsidRDefault="006307BA" w:rsidP="009B7899">
      <w:pPr>
        <w:pStyle w:val="5"/>
        <w:rPr>
          <w:sz w:val="24"/>
          <w:szCs w:val="24"/>
        </w:rPr>
      </w:pPr>
      <w:r w:rsidRPr="009B7899">
        <w:rPr>
          <w:sz w:val="24"/>
          <w:szCs w:val="24"/>
        </w:rPr>
        <w:t>3.</w:t>
      </w:r>
      <w:r w:rsidR="00747461">
        <w:rPr>
          <w:sz w:val="24"/>
          <w:szCs w:val="24"/>
        </w:rPr>
        <w:t>2</w:t>
      </w:r>
      <w:r w:rsidRPr="009B7899">
        <w:rPr>
          <w:sz w:val="24"/>
          <w:szCs w:val="24"/>
        </w:rPr>
        <w:t>.5</w:t>
      </w:r>
      <w:r w:rsidR="00D5446B" w:rsidRPr="009B7899">
        <w:rPr>
          <w:rFonts w:hint="eastAsia"/>
          <w:sz w:val="24"/>
          <w:szCs w:val="24"/>
        </w:rPr>
        <w:t>微应用开发</w:t>
      </w:r>
    </w:p>
    <w:p w14:paraId="6A6413EE" w14:textId="77777777" w:rsidR="00D5446B" w:rsidRPr="00496568" w:rsidRDefault="00D5446B" w:rsidP="00D5446B">
      <w:pPr>
        <w:tabs>
          <w:tab w:val="left" w:pos="2310"/>
          <w:tab w:val="left" w:pos="6660"/>
        </w:tabs>
        <w:spacing w:line="360" w:lineRule="auto"/>
        <w:ind w:firstLineChars="200" w:firstLine="420"/>
        <w:rPr>
          <w:szCs w:val="21"/>
        </w:rPr>
      </w:pPr>
      <w:r w:rsidRPr="00496568">
        <w:rPr>
          <w:rFonts w:hint="eastAsia"/>
          <w:szCs w:val="21"/>
        </w:rPr>
        <w:t>实现中间数据库的数据查询，数据审核确认，根据上报数据要求，完成数据校验，批量数据导入等功能开发，当没有业务系统支持的情况下，完成各业务功能模块的开发。</w:t>
      </w:r>
      <w:r w:rsidRPr="00496568">
        <w:rPr>
          <w:rFonts w:hint="eastAsia"/>
          <w:szCs w:val="21"/>
        </w:rPr>
        <w:t xml:space="preserve"> </w:t>
      </w:r>
      <w:r w:rsidRPr="00496568">
        <w:rPr>
          <w:szCs w:val="21"/>
        </w:rPr>
        <w:t xml:space="preserve">   </w:t>
      </w:r>
    </w:p>
    <w:p w14:paraId="1C5D74BE" w14:textId="11F5EFAC" w:rsidR="00D5446B" w:rsidRPr="009B7899" w:rsidRDefault="00426EB2" w:rsidP="009B7899">
      <w:pPr>
        <w:pStyle w:val="5"/>
        <w:rPr>
          <w:sz w:val="24"/>
          <w:szCs w:val="24"/>
        </w:rPr>
      </w:pPr>
      <w:r w:rsidRPr="009B7899">
        <w:rPr>
          <w:sz w:val="24"/>
          <w:szCs w:val="24"/>
        </w:rPr>
        <w:t>3.</w:t>
      </w:r>
      <w:r w:rsidR="00747461">
        <w:rPr>
          <w:sz w:val="24"/>
          <w:szCs w:val="24"/>
        </w:rPr>
        <w:t>2</w:t>
      </w:r>
      <w:r w:rsidRPr="009B7899">
        <w:rPr>
          <w:sz w:val="24"/>
          <w:szCs w:val="24"/>
        </w:rPr>
        <w:t>.6</w:t>
      </w:r>
      <w:r w:rsidR="00D5446B" w:rsidRPr="009B7899">
        <w:rPr>
          <w:rFonts w:hint="eastAsia"/>
          <w:sz w:val="24"/>
          <w:szCs w:val="24"/>
        </w:rPr>
        <w:t>报送数据分析</w:t>
      </w:r>
    </w:p>
    <w:p w14:paraId="0BDAF5A8" w14:textId="057DCFFE" w:rsidR="00E12A43" w:rsidRPr="0018194E" w:rsidRDefault="00D5446B" w:rsidP="0018194E">
      <w:pPr>
        <w:tabs>
          <w:tab w:val="left" w:pos="2310"/>
          <w:tab w:val="left" w:pos="6660"/>
        </w:tabs>
        <w:spacing w:line="360" w:lineRule="auto"/>
        <w:ind w:firstLineChars="200" w:firstLine="420"/>
        <w:rPr>
          <w:szCs w:val="21"/>
        </w:rPr>
      </w:pPr>
      <w:r w:rsidRPr="00496568">
        <w:rPr>
          <w:rFonts w:hint="eastAsia"/>
          <w:szCs w:val="21"/>
        </w:rPr>
        <w:t>实现对数据</w:t>
      </w:r>
      <w:r w:rsidR="00222273">
        <w:rPr>
          <w:rFonts w:hint="eastAsia"/>
          <w:szCs w:val="21"/>
        </w:rPr>
        <w:t>报送的</w:t>
      </w:r>
      <w:r w:rsidR="00D91F1E">
        <w:rPr>
          <w:rFonts w:hint="eastAsia"/>
          <w:szCs w:val="21"/>
        </w:rPr>
        <w:t>的综合</w:t>
      </w:r>
      <w:r w:rsidRPr="00496568">
        <w:rPr>
          <w:rFonts w:hint="eastAsia"/>
          <w:szCs w:val="21"/>
        </w:rPr>
        <w:t>分析</w:t>
      </w:r>
      <w:r w:rsidR="004A0291">
        <w:rPr>
          <w:rFonts w:hint="eastAsia"/>
          <w:szCs w:val="21"/>
        </w:rPr>
        <w:t>和统计</w:t>
      </w:r>
      <w:r w:rsidRPr="00496568">
        <w:rPr>
          <w:rFonts w:hint="eastAsia"/>
          <w:szCs w:val="21"/>
        </w:rPr>
        <w:t>。</w:t>
      </w:r>
    </w:p>
    <w:p w14:paraId="6A0EE40D" w14:textId="77777777" w:rsidR="00461F3F" w:rsidRPr="00CA5AFE" w:rsidRDefault="00461F3F" w:rsidP="00CA5AFE">
      <w:pPr>
        <w:pStyle w:val="2"/>
        <w:numPr>
          <w:ilvl w:val="0"/>
          <w:numId w:val="8"/>
        </w:numPr>
      </w:pPr>
      <w:r w:rsidRPr="00CA5AFE">
        <w:t>项目实施方案及要求</w:t>
      </w:r>
    </w:p>
    <w:p w14:paraId="584FC580" w14:textId="77777777" w:rsidR="00A604B3" w:rsidRPr="00C0422F" w:rsidRDefault="0063521C" w:rsidP="00C0422F">
      <w:pPr>
        <w:pStyle w:val="4"/>
      </w:pPr>
      <w:r w:rsidRPr="00C0422F">
        <w:t>4</w:t>
      </w:r>
      <w:r w:rsidR="00AD60DF" w:rsidRPr="00C0422F">
        <w:t>.1</w:t>
      </w:r>
      <w:r w:rsidR="00AD60DF" w:rsidRPr="00C0422F">
        <w:t>建设进度要求</w:t>
      </w:r>
    </w:p>
    <w:p w14:paraId="0758A63B" w14:textId="600E3AEE" w:rsidR="0042000A" w:rsidRPr="0042000A" w:rsidRDefault="0042000A" w:rsidP="0042000A">
      <w:pPr>
        <w:pStyle w:val="a3"/>
        <w:spacing w:line="288" w:lineRule="auto"/>
        <w:rPr>
          <w:rFonts w:ascii="宋体" w:hAnsi="宋体"/>
          <w:szCs w:val="21"/>
        </w:rPr>
      </w:pPr>
      <w:r w:rsidRPr="0042000A">
        <w:rPr>
          <w:rFonts w:ascii="宋体" w:hAnsi="宋体" w:hint="eastAsia"/>
          <w:szCs w:val="21"/>
        </w:rPr>
        <w:t>建设工期要求：</w:t>
      </w:r>
      <w:r w:rsidRPr="00682B6D">
        <w:rPr>
          <w:rFonts w:ascii="宋体" w:hAnsi="宋体" w:hint="eastAsia"/>
          <w:szCs w:val="21"/>
        </w:rPr>
        <w:t>在合同签订后</w:t>
      </w:r>
      <w:r w:rsidR="00C73264">
        <w:rPr>
          <w:rFonts w:ascii="宋体" w:hAnsi="宋体"/>
          <w:szCs w:val="21"/>
        </w:rPr>
        <w:t>20</w:t>
      </w:r>
      <w:r w:rsidR="006A5F5B" w:rsidRPr="00682B6D">
        <w:rPr>
          <w:rFonts w:ascii="宋体" w:hAnsi="宋体" w:hint="eastAsia"/>
          <w:szCs w:val="21"/>
        </w:rPr>
        <w:t>个</w:t>
      </w:r>
      <w:r w:rsidR="00C8343A">
        <w:rPr>
          <w:rFonts w:ascii="宋体" w:hAnsi="宋体" w:hint="eastAsia"/>
          <w:szCs w:val="21"/>
        </w:rPr>
        <w:t>工作日</w:t>
      </w:r>
      <w:r w:rsidRPr="00682B6D">
        <w:rPr>
          <w:rFonts w:ascii="宋体" w:hAnsi="宋体" w:hint="eastAsia"/>
          <w:szCs w:val="21"/>
        </w:rPr>
        <w:t>内完成</w:t>
      </w:r>
      <w:r w:rsidR="005D09B9">
        <w:rPr>
          <w:rFonts w:ascii="宋体" w:hAnsi="宋体" w:hint="eastAsia"/>
          <w:szCs w:val="21"/>
        </w:rPr>
        <w:t>数据的报送工作</w:t>
      </w:r>
      <w:r w:rsidR="004E64E5">
        <w:rPr>
          <w:rFonts w:ascii="宋体" w:hAnsi="宋体" w:hint="eastAsia"/>
          <w:szCs w:val="21"/>
        </w:rPr>
        <w:t>，</w:t>
      </w:r>
      <w:r w:rsidRPr="0042000A">
        <w:rPr>
          <w:rFonts w:ascii="宋体" w:hAnsi="宋体" w:hint="eastAsia"/>
          <w:szCs w:val="21"/>
        </w:rPr>
        <w:t>中标人应针对本项目的完成时间提交项目开发计划，项目计划经采购人确认后严格按计划执行，如需变更必须提出书面的项目变更手续。</w:t>
      </w:r>
    </w:p>
    <w:p w14:paraId="6EEDDA08" w14:textId="77777777" w:rsidR="00A604B3" w:rsidRPr="00C0422F" w:rsidRDefault="0063521C" w:rsidP="00C0422F">
      <w:pPr>
        <w:pStyle w:val="4"/>
      </w:pPr>
      <w:r w:rsidRPr="00C0422F">
        <w:t>4</w:t>
      </w:r>
      <w:r w:rsidR="002221C5">
        <w:t>.2</w:t>
      </w:r>
      <w:r w:rsidR="00AF7A71" w:rsidRPr="00C0422F">
        <w:t>项目培训</w:t>
      </w:r>
    </w:p>
    <w:p w14:paraId="13811C84" w14:textId="77777777" w:rsidR="008364C6" w:rsidRPr="006C1AB7" w:rsidRDefault="008364C6" w:rsidP="008364C6">
      <w:pPr>
        <w:pStyle w:val="a3"/>
        <w:spacing w:line="288" w:lineRule="auto"/>
        <w:ind w:firstLineChars="0" w:firstLine="0"/>
        <w:rPr>
          <w:rFonts w:ascii="宋体" w:hAnsi="宋体"/>
          <w:bCs/>
          <w:szCs w:val="21"/>
        </w:rPr>
      </w:pPr>
      <w:r w:rsidRPr="006C1AB7">
        <w:rPr>
          <w:rFonts w:ascii="宋体" w:hAnsi="宋体" w:hint="eastAsia"/>
          <w:bCs/>
          <w:szCs w:val="21"/>
        </w:rPr>
        <w:t>培训主要面向的对象如下：</w:t>
      </w:r>
    </w:p>
    <w:p w14:paraId="5B2FA0AF" w14:textId="77777777" w:rsidR="008364C6" w:rsidRPr="006C1AB7" w:rsidRDefault="008364C6" w:rsidP="008364C6">
      <w:pPr>
        <w:pStyle w:val="a3"/>
        <w:spacing w:line="288" w:lineRule="auto"/>
        <w:ind w:firstLineChars="0" w:firstLine="0"/>
        <w:rPr>
          <w:rFonts w:ascii="宋体" w:hAnsi="宋体"/>
          <w:bCs/>
          <w:szCs w:val="21"/>
        </w:rPr>
      </w:pPr>
      <w:r w:rsidRPr="006C1AB7">
        <w:rPr>
          <w:rFonts w:ascii="宋体" w:hAnsi="宋体" w:hint="eastAsia"/>
          <w:bCs/>
          <w:szCs w:val="21"/>
        </w:rPr>
        <w:t>1、运行管理培训：为了使学校的相关人员掌握有关应用系统的使用、维护和管理方法，达</w:t>
      </w:r>
      <w:r w:rsidRPr="006C1AB7">
        <w:rPr>
          <w:rFonts w:ascii="宋体" w:hAnsi="宋体" w:hint="eastAsia"/>
          <w:bCs/>
          <w:szCs w:val="21"/>
        </w:rPr>
        <w:lastRenderedPageBreak/>
        <w:t>到能独立进行管理、故障处理、日常测试和维护等工作的目的，应进行系统的技术培训，以保证所建设的系统能够正常、安全、平稳地运行。</w:t>
      </w:r>
    </w:p>
    <w:p w14:paraId="4D344446" w14:textId="77777777" w:rsidR="00E12A43" w:rsidRPr="006C1AB7" w:rsidRDefault="008364C6" w:rsidP="008364C6">
      <w:pPr>
        <w:pStyle w:val="a3"/>
        <w:spacing w:line="288" w:lineRule="auto"/>
        <w:ind w:firstLineChars="0" w:firstLine="0"/>
        <w:rPr>
          <w:rFonts w:ascii="宋体" w:hAnsi="宋体"/>
          <w:bCs/>
          <w:szCs w:val="21"/>
        </w:rPr>
      </w:pPr>
      <w:r w:rsidRPr="006C1AB7">
        <w:rPr>
          <w:rFonts w:ascii="宋体" w:hAnsi="宋体" w:hint="eastAsia"/>
          <w:bCs/>
          <w:szCs w:val="21"/>
        </w:rPr>
        <w:t>2、使用培训：对学校的相关人员的用户进行应用系统使用培训，掌握平台的使用。</w:t>
      </w:r>
    </w:p>
    <w:p w14:paraId="692BFE14" w14:textId="77777777" w:rsidR="00AF7A71" w:rsidRPr="00C0422F" w:rsidRDefault="0063521C" w:rsidP="00C0422F">
      <w:pPr>
        <w:pStyle w:val="4"/>
      </w:pPr>
      <w:r w:rsidRPr="00C0422F">
        <w:t>4</w:t>
      </w:r>
      <w:r w:rsidR="00D43677" w:rsidRPr="00C0422F">
        <w:t>.4</w:t>
      </w:r>
      <w:r w:rsidR="00E12A43" w:rsidRPr="00C0422F">
        <w:rPr>
          <w:rFonts w:hint="eastAsia"/>
        </w:rPr>
        <w:t>系统验收要求</w:t>
      </w:r>
    </w:p>
    <w:p w14:paraId="0E3F3844" w14:textId="7095426F" w:rsidR="000F4CDF" w:rsidRPr="000F4CDF" w:rsidRDefault="0095644A" w:rsidP="00CF2597">
      <w:pPr>
        <w:spacing w:line="276" w:lineRule="auto"/>
        <w:ind w:firstLineChars="200" w:firstLine="420"/>
        <w:rPr>
          <w:rFonts w:ascii="宋体" w:hAnsi="宋体"/>
          <w:bCs/>
          <w:szCs w:val="21"/>
        </w:rPr>
      </w:pPr>
      <w:r>
        <w:rPr>
          <w:rFonts w:ascii="宋体" w:hAnsi="宋体" w:hint="eastAsia"/>
          <w:bCs/>
          <w:szCs w:val="21"/>
        </w:rPr>
        <w:t>完成了教育数据报送</w:t>
      </w:r>
      <w:r w:rsidR="008753FC">
        <w:rPr>
          <w:rFonts w:ascii="宋体" w:hAnsi="宋体" w:hint="eastAsia"/>
          <w:bCs/>
          <w:szCs w:val="21"/>
        </w:rPr>
        <w:t>和</w:t>
      </w:r>
      <w:r w:rsidR="00ED14F5">
        <w:rPr>
          <w:rFonts w:ascii="宋体" w:hAnsi="宋体" w:hint="eastAsia"/>
          <w:bCs/>
          <w:szCs w:val="21"/>
        </w:rPr>
        <w:t>所有性能指标达到技术规范书和验收规范的要求时即</w:t>
      </w:r>
      <w:r w:rsidR="000F4CDF" w:rsidRPr="000F4CDF">
        <w:rPr>
          <w:rFonts w:ascii="宋体" w:hAnsi="宋体" w:hint="eastAsia"/>
          <w:bCs/>
          <w:szCs w:val="21"/>
        </w:rPr>
        <w:t>可进行验收。在试运行期间，由于系统程序等造成某些指标达不到要求，允许中标单位进行修复，但试运行期做相应顺延，在全部达到要求时，双方签署验收文件。</w:t>
      </w:r>
    </w:p>
    <w:p w14:paraId="2A5E3417" w14:textId="77777777" w:rsidR="004F4D0A" w:rsidRPr="00C0422F" w:rsidRDefault="00AC02C6" w:rsidP="00C0422F">
      <w:pPr>
        <w:pStyle w:val="4"/>
      </w:pPr>
      <w:r w:rsidRPr="00C0422F">
        <w:t>4</w:t>
      </w:r>
      <w:r w:rsidR="004F4D0A" w:rsidRPr="00C0422F">
        <w:t xml:space="preserve">.5 </w:t>
      </w:r>
      <w:r w:rsidR="004F4D0A" w:rsidRPr="00C0422F">
        <w:t>其他说明</w:t>
      </w:r>
    </w:p>
    <w:p w14:paraId="4F377E60" w14:textId="254EED0A" w:rsidR="0019177B" w:rsidRPr="00DE2C3F" w:rsidRDefault="00D159D7" w:rsidP="00DE2C3F">
      <w:pPr>
        <w:spacing w:line="276" w:lineRule="auto"/>
        <w:ind w:firstLineChars="200" w:firstLine="420"/>
        <w:rPr>
          <w:rFonts w:ascii="宋体" w:hAnsi="宋体"/>
          <w:bCs/>
          <w:szCs w:val="21"/>
        </w:rPr>
      </w:pPr>
      <w:r w:rsidRPr="00D159D7">
        <w:rPr>
          <w:rFonts w:ascii="宋体" w:hAnsi="宋体" w:hint="eastAsia"/>
          <w:bCs/>
          <w:szCs w:val="21"/>
        </w:rPr>
        <w:t>保密：中标人应保证严守在履行本合同中以任何方式知悉的采购单位的商业、</w:t>
      </w:r>
      <w:r w:rsidR="00B93D0F">
        <w:rPr>
          <w:rFonts w:ascii="宋体" w:hAnsi="宋体" w:hint="eastAsia"/>
          <w:bCs/>
          <w:szCs w:val="21"/>
        </w:rPr>
        <w:t>数据、</w:t>
      </w:r>
      <w:r w:rsidRPr="00D159D7">
        <w:rPr>
          <w:rFonts w:ascii="宋体" w:hAnsi="宋体" w:hint="eastAsia"/>
          <w:bCs/>
          <w:szCs w:val="21"/>
        </w:rPr>
        <w:t>技术秘密和其他商业及技术信息，不得泄露、不正当使用或允许他人使用，项目团队应签订保密责任书。</w:t>
      </w:r>
    </w:p>
    <w:sectPr w:rsidR="0019177B" w:rsidRPr="00DE2C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40C259" w14:textId="77777777" w:rsidR="00020A86" w:rsidRDefault="00020A86" w:rsidP="007C50FB">
      <w:r>
        <w:separator/>
      </w:r>
    </w:p>
  </w:endnote>
  <w:endnote w:type="continuationSeparator" w:id="0">
    <w:p w14:paraId="30868C1A" w14:textId="77777777" w:rsidR="00020A86" w:rsidRDefault="00020A86" w:rsidP="007C5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9771E7" w14:textId="77777777" w:rsidR="00020A86" w:rsidRDefault="00020A86" w:rsidP="007C50FB">
      <w:r>
        <w:separator/>
      </w:r>
    </w:p>
  </w:footnote>
  <w:footnote w:type="continuationSeparator" w:id="0">
    <w:p w14:paraId="35E44D79" w14:textId="77777777" w:rsidR="00020A86" w:rsidRDefault="00020A86" w:rsidP="007C50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C1EA6"/>
    <w:multiLevelType w:val="hybridMultilevel"/>
    <w:tmpl w:val="9B32645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CAA5B29"/>
    <w:multiLevelType w:val="hybridMultilevel"/>
    <w:tmpl w:val="141E0A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8533555"/>
    <w:multiLevelType w:val="hybridMultilevel"/>
    <w:tmpl w:val="80EEACB6"/>
    <w:lvl w:ilvl="0" w:tplc="7336539A">
      <w:start w:val="1"/>
      <w:numFmt w:val="decimal"/>
      <w:lvlText w:val="%1、"/>
      <w:lvlJc w:val="left"/>
      <w:pPr>
        <w:ind w:left="420" w:hanging="42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A595569"/>
    <w:multiLevelType w:val="hybridMultilevel"/>
    <w:tmpl w:val="4B78C68A"/>
    <w:lvl w:ilvl="0" w:tplc="04090011">
      <w:start w:val="1"/>
      <w:numFmt w:val="decimal"/>
      <w:lvlText w:val="%1)"/>
      <w:lvlJc w:val="left"/>
      <w:pPr>
        <w:ind w:left="420" w:hanging="420"/>
      </w:pPr>
    </w:lvl>
    <w:lvl w:ilvl="1" w:tplc="17F0B31C">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8E03A1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4F790E9D"/>
    <w:multiLevelType w:val="multilevel"/>
    <w:tmpl w:val="78DAC460"/>
    <w:lvl w:ilvl="0">
      <w:start w:val="1"/>
      <w:numFmt w:val="decimal"/>
      <w:lvlText w:val="%1）"/>
      <w:lvlJc w:val="left"/>
      <w:pPr>
        <w:ind w:left="1555" w:hanging="420"/>
      </w:pPr>
      <w:rPr>
        <w:rFonts w:ascii="宋体" w:eastAsia="宋体" w:hAnsi="宋体" w:cs="Times New Roman"/>
      </w:rPr>
    </w:lvl>
    <w:lvl w:ilvl="1">
      <w:start w:val="1"/>
      <w:numFmt w:val="lowerLetter"/>
      <w:lvlText w:val="%2)"/>
      <w:lvlJc w:val="left"/>
      <w:pPr>
        <w:ind w:left="1975" w:hanging="420"/>
      </w:pPr>
    </w:lvl>
    <w:lvl w:ilvl="2">
      <w:start w:val="1"/>
      <w:numFmt w:val="lowerRoman"/>
      <w:lvlText w:val="%3."/>
      <w:lvlJc w:val="right"/>
      <w:pPr>
        <w:ind w:left="2395" w:hanging="420"/>
      </w:pPr>
    </w:lvl>
    <w:lvl w:ilvl="3">
      <w:start w:val="1"/>
      <w:numFmt w:val="decimal"/>
      <w:lvlText w:val="%4."/>
      <w:lvlJc w:val="left"/>
      <w:pPr>
        <w:ind w:left="2815" w:hanging="420"/>
      </w:pPr>
    </w:lvl>
    <w:lvl w:ilvl="4">
      <w:start w:val="1"/>
      <w:numFmt w:val="lowerLetter"/>
      <w:lvlText w:val="%5)"/>
      <w:lvlJc w:val="left"/>
      <w:pPr>
        <w:ind w:left="3235" w:hanging="420"/>
      </w:pPr>
    </w:lvl>
    <w:lvl w:ilvl="5">
      <w:start w:val="1"/>
      <w:numFmt w:val="lowerRoman"/>
      <w:lvlText w:val="%6."/>
      <w:lvlJc w:val="right"/>
      <w:pPr>
        <w:ind w:left="3655" w:hanging="420"/>
      </w:pPr>
    </w:lvl>
    <w:lvl w:ilvl="6">
      <w:start w:val="1"/>
      <w:numFmt w:val="decimal"/>
      <w:lvlText w:val="%7."/>
      <w:lvlJc w:val="left"/>
      <w:pPr>
        <w:ind w:left="4075" w:hanging="420"/>
      </w:pPr>
    </w:lvl>
    <w:lvl w:ilvl="7">
      <w:start w:val="1"/>
      <w:numFmt w:val="lowerLetter"/>
      <w:lvlText w:val="%8)"/>
      <w:lvlJc w:val="left"/>
      <w:pPr>
        <w:ind w:left="4495" w:hanging="420"/>
      </w:pPr>
    </w:lvl>
    <w:lvl w:ilvl="8">
      <w:start w:val="1"/>
      <w:numFmt w:val="lowerRoman"/>
      <w:lvlText w:val="%9."/>
      <w:lvlJc w:val="right"/>
      <w:pPr>
        <w:ind w:left="4915" w:hanging="420"/>
      </w:pPr>
    </w:lvl>
  </w:abstractNum>
  <w:abstractNum w:abstractNumId="6" w15:restartNumberingAfterBreak="0">
    <w:nsid w:val="5C1018CA"/>
    <w:multiLevelType w:val="multilevel"/>
    <w:tmpl w:val="5C1018CA"/>
    <w:lvl w:ilvl="0">
      <w:start w:val="1"/>
      <w:numFmt w:val="decimal"/>
      <w:lvlText w:val="%1、"/>
      <w:lvlJc w:val="left"/>
      <w:pPr>
        <w:ind w:left="988"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15:restartNumberingAfterBreak="0">
    <w:nsid w:val="5FDA691D"/>
    <w:multiLevelType w:val="multilevel"/>
    <w:tmpl w:val="5FDA691D"/>
    <w:lvl w:ilvl="0">
      <w:start w:val="1"/>
      <w:numFmt w:val="chineseCountingThousand"/>
      <w:lvlText w:val="%1、"/>
      <w:lvlJc w:val="left"/>
      <w:pPr>
        <w:ind w:left="420" w:hanging="420"/>
      </w:pPr>
    </w:lvl>
    <w:lvl w:ilvl="1">
      <w:start w:val="4"/>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0"/>
  </w:num>
  <w:num w:numId="3">
    <w:abstractNumId w:val="4"/>
  </w:num>
  <w:num w:numId="4">
    <w:abstractNumId w:val="7"/>
  </w:num>
  <w:num w:numId="5">
    <w:abstractNumId w:val="6"/>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09C"/>
    <w:rsid w:val="0000089F"/>
    <w:rsid w:val="00011328"/>
    <w:rsid w:val="00013007"/>
    <w:rsid w:val="0001338E"/>
    <w:rsid w:val="0001405B"/>
    <w:rsid w:val="0001498B"/>
    <w:rsid w:val="00020A86"/>
    <w:rsid w:val="000216E9"/>
    <w:rsid w:val="00024CFA"/>
    <w:rsid w:val="00025FA7"/>
    <w:rsid w:val="000313B7"/>
    <w:rsid w:val="000375EA"/>
    <w:rsid w:val="00042A66"/>
    <w:rsid w:val="000440A9"/>
    <w:rsid w:val="00047920"/>
    <w:rsid w:val="000551D1"/>
    <w:rsid w:val="00057F96"/>
    <w:rsid w:val="00065F5F"/>
    <w:rsid w:val="0006752B"/>
    <w:rsid w:val="000727D7"/>
    <w:rsid w:val="00072C98"/>
    <w:rsid w:val="00073E74"/>
    <w:rsid w:val="00084AFD"/>
    <w:rsid w:val="00094132"/>
    <w:rsid w:val="000A19E4"/>
    <w:rsid w:val="000A7831"/>
    <w:rsid w:val="000B6077"/>
    <w:rsid w:val="000B6FDB"/>
    <w:rsid w:val="000C0A41"/>
    <w:rsid w:val="000C2EB9"/>
    <w:rsid w:val="000C3D2F"/>
    <w:rsid w:val="000C3F06"/>
    <w:rsid w:val="000C52E4"/>
    <w:rsid w:val="000C564F"/>
    <w:rsid w:val="000C65FF"/>
    <w:rsid w:val="000D2AB5"/>
    <w:rsid w:val="000D5F4E"/>
    <w:rsid w:val="000D7217"/>
    <w:rsid w:val="000E060F"/>
    <w:rsid w:val="000E17AC"/>
    <w:rsid w:val="000F24EE"/>
    <w:rsid w:val="000F263D"/>
    <w:rsid w:val="000F4CDF"/>
    <w:rsid w:val="000F7FC6"/>
    <w:rsid w:val="00101D21"/>
    <w:rsid w:val="00105CBC"/>
    <w:rsid w:val="00113E77"/>
    <w:rsid w:val="001170A0"/>
    <w:rsid w:val="001216C7"/>
    <w:rsid w:val="001251E6"/>
    <w:rsid w:val="00127014"/>
    <w:rsid w:val="00127F1B"/>
    <w:rsid w:val="00130CCC"/>
    <w:rsid w:val="001340A4"/>
    <w:rsid w:val="00135B24"/>
    <w:rsid w:val="0014213B"/>
    <w:rsid w:val="001431E8"/>
    <w:rsid w:val="001459B6"/>
    <w:rsid w:val="00160A5A"/>
    <w:rsid w:val="0017269A"/>
    <w:rsid w:val="0017270F"/>
    <w:rsid w:val="001768A7"/>
    <w:rsid w:val="00180364"/>
    <w:rsid w:val="0018194E"/>
    <w:rsid w:val="00191011"/>
    <w:rsid w:val="001916F2"/>
    <w:rsid w:val="0019177B"/>
    <w:rsid w:val="001A1174"/>
    <w:rsid w:val="001A1E2E"/>
    <w:rsid w:val="001A1ED2"/>
    <w:rsid w:val="001A1FCF"/>
    <w:rsid w:val="001C065E"/>
    <w:rsid w:val="001C574A"/>
    <w:rsid w:val="001C7CCA"/>
    <w:rsid w:val="001E0CC1"/>
    <w:rsid w:val="001E2D16"/>
    <w:rsid w:val="00202AF9"/>
    <w:rsid w:val="002061D7"/>
    <w:rsid w:val="00212F40"/>
    <w:rsid w:val="002142BF"/>
    <w:rsid w:val="002156E3"/>
    <w:rsid w:val="002202B9"/>
    <w:rsid w:val="002221C5"/>
    <w:rsid w:val="00222273"/>
    <w:rsid w:val="0022334E"/>
    <w:rsid w:val="0022360B"/>
    <w:rsid w:val="00223CB4"/>
    <w:rsid w:val="00224BCC"/>
    <w:rsid w:val="00227331"/>
    <w:rsid w:val="002314FD"/>
    <w:rsid w:val="00233767"/>
    <w:rsid w:val="00233D0E"/>
    <w:rsid w:val="00234195"/>
    <w:rsid w:val="0024655E"/>
    <w:rsid w:val="00250B58"/>
    <w:rsid w:val="00256F28"/>
    <w:rsid w:val="002664B2"/>
    <w:rsid w:val="002868AD"/>
    <w:rsid w:val="00287B58"/>
    <w:rsid w:val="00293547"/>
    <w:rsid w:val="002A0CC2"/>
    <w:rsid w:val="002A1699"/>
    <w:rsid w:val="002A32E5"/>
    <w:rsid w:val="002A79AF"/>
    <w:rsid w:val="002C2BFB"/>
    <w:rsid w:val="002C3C5E"/>
    <w:rsid w:val="002D12D8"/>
    <w:rsid w:val="002D1D6C"/>
    <w:rsid w:val="002D2A2F"/>
    <w:rsid w:val="002D724B"/>
    <w:rsid w:val="002E2000"/>
    <w:rsid w:val="002E2999"/>
    <w:rsid w:val="002E4BCE"/>
    <w:rsid w:val="002E5A2B"/>
    <w:rsid w:val="002F1126"/>
    <w:rsid w:val="002F336A"/>
    <w:rsid w:val="002F5967"/>
    <w:rsid w:val="002F6FE4"/>
    <w:rsid w:val="002F7DF0"/>
    <w:rsid w:val="003020A4"/>
    <w:rsid w:val="0031125A"/>
    <w:rsid w:val="00312101"/>
    <w:rsid w:val="00315602"/>
    <w:rsid w:val="00317BA5"/>
    <w:rsid w:val="00323CD7"/>
    <w:rsid w:val="003330C1"/>
    <w:rsid w:val="00336F97"/>
    <w:rsid w:val="0034026E"/>
    <w:rsid w:val="003506BD"/>
    <w:rsid w:val="003566DF"/>
    <w:rsid w:val="003567D5"/>
    <w:rsid w:val="00362D83"/>
    <w:rsid w:val="00367CB6"/>
    <w:rsid w:val="003737B7"/>
    <w:rsid w:val="00373B7F"/>
    <w:rsid w:val="0037674B"/>
    <w:rsid w:val="003851AD"/>
    <w:rsid w:val="00386C73"/>
    <w:rsid w:val="00387113"/>
    <w:rsid w:val="003944DC"/>
    <w:rsid w:val="003A1358"/>
    <w:rsid w:val="003A6DAD"/>
    <w:rsid w:val="003B02CD"/>
    <w:rsid w:val="003C0251"/>
    <w:rsid w:val="003C345E"/>
    <w:rsid w:val="003C5AE2"/>
    <w:rsid w:val="003D3ECB"/>
    <w:rsid w:val="003D5004"/>
    <w:rsid w:val="003D5180"/>
    <w:rsid w:val="003E0EFC"/>
    <w:rsid w:val="003E4A99"/>
    <w:rsid w:val="003E59E3"/>
    <w:rsid w:val="00402583"/>
    <w:rsid w:val="004037EA"/>
    <w:rsid w:val="0040512E"/>
    <w:rsid w:val="00407E0F"/>
    <w:rsid w:val="00410B22"/>
    <w:rsid w:val="00412521"/>
    <w:rsid w:val="00412D4D"/>
    <w:rsid w:val="004156CD"/>
    <w:rsid w:val="0042000A"/>
    <w:rsid w:val="004200B2"/>
    <w:rsid w:val="00420EA5"/>
    <w:rsid w:val="00421F71"/>
    <w:rsid w:val="00422950"/>
    <w:rsid w:val="00426EB2"/>
    <w:rsid w:val="004279B6"/>
    <w:rsid w:val="00427DA2"/>
    <w:rsid w:val="00436422"/>
    <w:rsid w:val="00436C20"/>
    <w:rsid w:val="0044316F"/>
    <w:rsid w:val="00445120"/>
    <w:rsid w:val="00445C5C"/>
    <w:rsid w:val="004532B4"/>
    <w:rsid w:val="00455612"/>
    <w:rsid w:val="00455913"/>
    <w:rsid w:val="0045671A"/>
    <w:rsid w:val="00461F3F"/>
    <w:rsid w:val="004622DF"/>
    <w:rsid w:val="00462835"/>
    <w:rsid w:val="00471C9F"/>
    <w:rsid w:val="00475E1D"/>
    <w:rsid w:val="00476270"/>
    <w:rsid w:val="0047650A"/>
    <w:rsid w:val="00480FBD"/>
    <w:rsid w:val="004865D3"/>
    <w:rsid w:val="004930C4"/>
    <w:rsid w:val="00493A56"/>
    <w:rsid w:val="00495B2C"/>
    <w:rsid w:val="00496568"/>
    <w:rsid w:val="00496CC2"/>
    <w:rsid w:val="00497502"/>
    <w:rsid w:val="004A0291"/>
    <w:rsid w:val="004A6AC3"/>
    <w:rsid w:val="004A6B6D"/>
    <w:rsid w:val="004B7E46"/>
    <w:rsid w:val="004C3B84"/>
    <w:rsid w:val="004C4117"/>
    <w:rsid w:val="004D080A"/>
    <w:rsid w:val="004D1394"/>
    <w:rsid w:val="004D190E"/>
    <w:rsid w:val="004D394B"/>
    <w:rsid w:val="004D466E"/>
    <w:rsid w:val="004E1DBE"/>
    <w:rsid w:val="004E3A85"/>
    <w:rsid w:val="004E64E5"/>
    <w:rsid w:val="004F247B"/>
    <w:rsid w:val="004F4D0A"/>
    <w:rsid w:val="00501D4B"/>
    <w:rsid w:val="00502877"/>
    <w:rsid w:val="00504282"/>
    <w:rsid w:val="005045B4"/>
    <w:rsid w:val="0050598B"/>
    <w:rsid w:val="00507B76"/>
    <w:rsid w:val="00523CF8"/>
    <w:rsid w:val="00527295"/>
    <w:rsid w:val="005304FA"/>
    <w:rsid w:val="00530CEE"/>
    <w:rsid w:val="005437B9"/>
    <w:rsid w:val="00547A0C"/>
    <w:rsid w:val="00551430"/>
    <w:rsid w:val="00554197"/>
    <w:rsid w:val="00554E89"/>
    <w:rsid w:val="0055536F"/>
    <w:rsid w:val="0055667D"/>
    <w:rsid w:val="00571EF3"/>
    <w:rsid w:val="00574AA7"/>
    <w:rsid w:val="00575089"/>
    <w:rsid w:val="0058045E"/>
    <w:rsid w:val="0059776A"/>
    <w:rsid w:val="005A637A"/>
    <w:rsid w:val="005B0C3C"/>
    <w:rsid w:val="005B3D59"/>
    <w:rsid w:val="005B4538"/>
    <w:rsid w:val="005B4A92"/>
    <w:rsid w:val="005C0975"/>
    <w:rsid w:val="005C120F"/>
    <w:rsid w:val="005C2276"/>
    <w:rsid w:val="005D0017"/>
    <w:rsid w:val="005D09B9"/>
    <w:rsid w:val="005E0C3D"/>
    <w:rsid w:val="005E28D3"/>
    <w:rsid w:val="005F310F"/>
    <w:rsid w:val="005F502F"/>
    <w:rsid w:val="006023A6"/>
    <w:rsid w:val="006030E0"/>
    <w:rsid w:val="00606F72"/>
    <w:rsid w:val="006118F9"/>
    <w:rsid w:val="0062182C"/>
    <w:rsid w:val="0062291C"/>
    <w:rsid w:val="006307BA"/>
    <w:rsid w:val="00632882"/>
    <w:rsid w:val="00633D5D"/>
    <w:rsid w:val="0063521C"/>
    <w:rsid w:val="006402A7"/>
    <w:rsid w:val="00640937"/>
    <w:rsid w:val="0064391A"/>
    <w:rsid w:val="00644B7F"/>
    <w:rsid w:val="006459F1"/>
    <w:rsid w:val="006465E4"/>
    <w:rsid w:val="00650380"/>
    <w:rsid w:val="00665DE1"/>
    <w:rsid w:val="00667065"/>
    <w:rsid w:val="0067609D"/>
    <w:rsid w:val="00682B6D"/>
    <w:rsid w:val="00685428"/>
    <w:rsid w:val="0068733B"/>
    <w:rsid w:val="00692126"/>
    <w:rsid w:val="0069409C"/>
    <w:rsid w:val="006969A5"/>
    <w:rsid w:val="006A00CF"/>
    <w:rsid w:val="006A0F05"/>
    <w:rsid w:val="006A1318"/>
    <w:rsid w:val="006A5B2A"/>
    <w:rsid w:val="006A5F5B"/>
    <w:rsid w:val="006B1E0D"/>
    <w:rsid w:val="006B1EBD"/>
    <w:rsid w:val="006C0FE2"/>
    <w:rsid w:val="006C1AB7"/>
    <w:rsid w:val="006C44A8"/>
    <w:rsid w:val="006D3B31"/>
    <w:rsid w:val="006D79FE"/>
    <w:rsid w:val="006E1639"/>
    <w:rsid w:val="006E1699"/>
    <w:rsid w:val="006E179F"/>
    <w:rsid w:val="006E20D4"/>
    <w:rsid w:val="006E2C3A"/>
    <w:rsid w:val="006E40BF"/>
    <w:rsid w:val="006E4E50"/>
    <w:rsid w:val="006F6383"/>
    <w:rsid w:val="00701B55"/>
    <w:rsid w:val="0070264C"/>
    <w:rsid w:val="00705A59"/>
    <w:rsid w:val="00706AD8"/>
    <w:rsid w:val="007169A4"/>
    <w:rsid w:val="00736D14"/>
    <w:rsid w:val="0074241E"/>
    <w:rsid w:val="007424F6"/>
    <w:rsid w:val="007451A8"/>
    <w:rsid w:val="00747461"/>
    <w:rsid w:val="00750B06"/>
    <w:rsid w:val="00761FC6"/>
    <w:rsid w:val="00766238"/>
    <w:rsid w:val="007678DB"/>
    <w:rsid w:val="00770D15"/>
    <w:rsid w:val="00772499"/>
    <w:rsid w:val="00775475"/>
    <w:rsid w:val="00781A8F"/>
    <w:rsid w:val="007835FE"/>
    <w:rsid w:val="007870BC"/>
    <w:rsid w:val="00794DCD"/>
    <w:rsid w:val="0079626A"/>
    <w:rsid w:val="007A153B"/>
    <w:rsid w:val="007A4917"/>
    <w:rsid w:val="007A505B"/>
    <w:rsid w:val="007B0EC9"/>
    <w:rsid w:val="007B16A2"/>
    <w:rsid w:val="007B37B0"/>
    <w:rsid w:val="007B3C9E"/>
    <w:rsid w:val="007B49DB"/>
    <w:rsid w:val="007B4AD4"/>
    <w:rsid w:val="007B77A4"/>
    <w:rsid w:val="007C50FB"/>
    <w:rsid w:val="007C5691"/>
    <w:rsid w:val="007D1083"/>
    <w:rsid w:val="007D3EF4"/>
    <w:rsid w:val="007F4740"/>
    <w:rsid w:val="0080060D"/>
    <w:rsid w:val="00801376"/>
    <w:rsid w:val="00801538"/>
    <w:rsid w:val="008047CB"/>
    <w:rsid w:val="008059F2"/>
    <w:rsid w:val="0080734A"/>
    <w:rsid w:val="0082364F"/>
    <w:rsid w:val="0082509A"/>
    <w:rsid w:val="00825B55"/>
    <w:rsid w:val="00833F05"/>
    <w:rsid w:val="00835CBC"/>
    <w:rsid w:val="008364C6"/>
    <w:rsid w:val="0084439A"/>
    <w:rsid w:val="0084464E"/>
    <w:rsid w:val="00865DE9"/>
    <w:rsid w:val="0086614C"/>
    <w:rsid w:val="00866D45"/>
    <w:rsid w:val="0087369A"/>
    <w:rsid w:val="008753FC"/>
    <w:rsid w:val="008804F1"/>
    <w:rsid w:val="008806B1"/>
    <w:rsid w:val="008813CB"/>
    <w:rsid w:val="008833D0"/>
    <w:rsid w:val="008938D5"/>
    <w:rsid w:val="008B153A"/>
    <w:rsid w:val="008D0A97"/>
    <w:rsid w:val="008D3949"/>
    <w:rsid w:val="008D5727"/>
    <w:rsid w:val="008E04B5"/>
    <w:rsid w:val="008E3479"/>
    <w:rsid w:val="008E4038"/>
    <w:rsid w:val="008E48C0"/>
    <w:rsid w:val="008E584F"/>
    <w:rsid w:val="008E6BC0"/>
    <w:rsid w:val="008F3CBB"/>
    <w:rsid w:val="008F5A2C"/>
    <w:rsid w:val="008F7CCE"/>
    <w:rsid w:val="0090041D"/>
    <w:rsid w:val="00901308"/>
    <w:rsid w:val="00903E8A"/>
    <w:rsid w:val="009054D2"/>
    <w:rsid w:val="00913DBD"/>
    <w:rsid w:val="00915D9A"/>
    <w:rsid w:val="00920C74"/>
    <w:rsid w:val="009222E6"/>
    <w:rsid w:val="00931CA8"/>
    <w:rsid w:val="00935C01"/>
    <w:rsid w:val="009457BE"/>
    <w:rsid w:val="009468EA"/>
    <w:rsid w:val="00947774"/>
    <w:rsid w:val="00947AE2"/>
    <w:rsid w:val="009559F1"/>
    <w:rsid w:val="00955FA6"/>
    <w:rsid w:val="0095644A"/>
    <w:rsid w:val="009603D1"/>
    <w:rsid w:val="009609B1"/>
    <w:rsid w:val="00961300"/>
    <w:rsid w:val="0096394B"/>
    <w:rsid w:val="00965992"/>
    <w:rsid w:val="00967AB4"/>
    <w:rsid w:val="00981F94"/>
    <w:rsid w:val="00991FED"/>
    <w:rsid w:val="009922E0"/>
    <w:rsid w:val="009A08C7"/>
    <w:rsid w:val="009A29DC"/>
    <w:rsid w:val="009B04DD"/>
    <w:rsid w:val="009B14D3"/>
    <w:rsid w:val="009B615C"/>
    <w:rsid w:val="009B7899"/>
    <w:rsid w:val="009D0A2F"/>
    <w:rsid w:val="009D4A25"/>
    <w:rsid w:val="009E3822"/>
    <w:rsid w:val="009E5DCC"/>
    <w:rsid w:val="009E6A63"/>
    <w:rsid w:val="00A00B0D"/>
    <w:rsid w:val="00A10724"/>
    <w:rsid w:val="00A10CE6"/>
    <w:rsid w:val="00A12F34"/>
    <w:rsid w:val="00A14B33"/>
    <w:rsid w:val="00A21208"/>
    <w:rsid w:val="00A24A79"/>
    <w:rsid w:val="00A2633A"/>
    <w:rsid w:val="00A400E0"/>
    <w:rsid w:val="00A44854"/>
    <w:rsid w:val="00A5093F"/>
    <w:rsid w:val="00A55727"/>
    <w:rsid w:val="00A57EFB"/>
    <w:rsid w:val="00A604B3"/>
    <w:rsid w:val="00A63B79"/>
    <w:rsid w:val="00A64539"/>
    <w:rsid w:val="00A73F17"/>
    <w:rsid w:val="00A77CEF"/>
    <w:rsid w:val="00A90367"/>
    <w:rsid w:val="00A91056"/>
    <w:rsid w:val="00A917AE"/>
    <w:rsid w:val="00A92791"/>
    <w:rsid w:val="00A96366"/>
    <w:rsid w:val="00AA459F"/>
    <w:rsid w:val="00AB16A8"/>
    <w:rsid w:val="00AC02C6"/>
    <w:rsid w:val="00AC1468"/>
    <w:rsid w:val="00AD3323"/>
    <w:rsid w:val="00AD60DF"/>
    <w:rsid w:val="00AE417E"/>
    <w:rsid w:val="00AF0392"/>
    <w:rsid w:val="00AF221A"/>
    <w:rsid w:val="00AF7A71"/>
    <w:rsid w:val="00B07118"/>
    <w:rsid w:val="00B0740A"/>
    <w:rsid w:val="00B11C72"/>
    <w:rsid w:val="00B16B89"/>
    <w:rsid w:val="00B210C5"/>
    <w:rsid w:val="00B22625"/>
    <w:rsid w:val="00B2746A"/>
    <w:rsid w:val="00B33A1A"/>
    <w:rsid w:val="00B35745"/>
    <w:rsid w:val="00B420FE"/>
    <w:rsid w:val="00B47B8F"/>
    <w:rsid w:val="00B57D9B"/>
    <w:rsid w:val="00B6431D"/>
    <w:rsid w:val="00B653E0"/>
    <w:rsid w:val="00B72F32"/>
    <w:rsid w:val="00B93D0F"/>
    <w:rsid w:val="00B949B8"/>
    <w:rsid w:val="00B9648C"/>
    <w:rsid w:val="00BA4FD4"/>
    <w:rsid w:val="00BA63B7"/>
    <w:rsid w:val="00BA72EF"/>
    <w:rsid w:val="00BC41B0"/>
    <w:rsid w:val="00BC7C98"/>
    <w:rsid w:val="00BD5692"/>
    <w:rsid w:val="00BE2AA5"/>
    <w:rsid w:val="00BE5895"/>
    <w:rsid w:val="00BF00C0"/>
    <w:rsid w:val="00BF5ACB"/>
    <w:rsid w:val="00C00D3F"/>
    <w:rsid w:val="00C0150E"/>
    <w:rsid w:val="00C03F90"/>
    <w:rsid w:val="00C0422F"/>
    <w:rsid w:val="00C11192"/>
    <w:rsid w:val="00C174C9"/>
    <w:rsid w:val="00C30D7D"/>
    <w:rsid w:val="00C33BCB"/>
    <w:rsid w:val="00C36F6B"/>
    <w:rsid w:val="00C41C29"/>
    <w:rsid w:val="00C4259C"/>
    <w:rsid w:val="00C44D79"/>
    <w:rsid w:val="00C44F74"/>
    <w:rsid w:val="00C55415"/>
    <w:rsid w:val="00C72244"/>
    <w:rsid w:val="00C73264"/>
    <w:rsid w:val="00C80C69"/>
    <w:rsid w:val="00C8343A"/>
    <w:rsid w:val="00C85E57"/>
    <w:rsid w:val="00C86A09"/>
    <w:rsid w:val="00C92BBB"/>
    <w:rsid w:val="00C936E4"/>
    <w:rsid w:val="00C9446A"/>
    <w:rsid w:val="00C94DE9"/>
    <w:rsid w:val="00CA07F9"/>
    <w:rsid w:val="00CA2E1F"/>
    <w:rsid w:val="00CA4C8B"/>
    <w:rsid w:val="00CA5AFE"/>
    <w:rsid w:val="00CB20AD"/>
    <w:rsid w:val="00CB6E3A"/>
    <w:rsid w:val="00CC00A1"/>
    <w:rsid w:val="00CC30BF"/>
    <w:rsid w:val="00CD2D5F"/>
    <w:rsid w:val="00CE0901"/>
    <w:rsid w:val="00CF20F3"/>
    <w:rsid w:val="00CF2597"/>
    <w:rsid w:val="00CF2803"/>
    <w:rsid w:val="00CF6736"/>
    <w:rsid w:val="00D004F1"/>
    <w:rsid w:val="00D010EE"/>
    <w:rsid w:val="00D05B6B"/>
    <w:rsid w:val="00D12E18"/>
    <w:rsid w:val="00D159D7"/>
    <w:rsid w:val="00D173A0"/>
    <w:rsid w:val="00D2625E"/>
    <w:rsid w:val="00D26936"/>
    <w:rsid w:val="00D35703"/>
    <w:rsid w:val="00D42BD6"/>
    <w:rsid w:val="00D43677"/>
    <w:rsid w:val="00D50731"/>
    <w:rsid w:val="00D51DA5"/>
    <w:rsid w:val="00D52F5E"/>
    <w:rsid w:val="00D53115"/>
    <w:rsid w:val="00D5446B"/>
    <w:rsid w:val="00D65137"/>
    <w:rsid w:val="00D65B3E"/>
    <w:rsid w:val="00D808FF"/>
    <w:rsid w:val="00D850BD"/>
    <w:rsid w:val="00D91556"/>
    <w:rsid w:val="00D91F1E"/>
    <w:rsid w:val="00D95F1A"/>
    <w:rsid w:val="00D97F36"/>
    <w:rsid w:val="00DA14A3"/>
    <w:rsid w:val="00DB0DCD"/>
    <w:rsid w:val="00DB36F4"/>
    <w:rsid w:val="00DB3EA9"/>
    <w:rsid w:val="00DC1CF7"/>
    <w:rsid w:val="00DC61EE"/>
    <w:rsid w:val="00DD0877"/>
    <w:rsid w:val="00DE2C3F"/>
    <w:rsid w:val="00E06483"/>
    <w:rsid w:val="00E10EED"/>
    <w:rsid w:val="00E12148"/>
    <w:rsid w:val="00E12A43"/>
    <w:rsid w:val="00E14A3B"/>
    <w:rsid w:val="00E153EB"/>
    <w:rsid w:val="00E22544"/>
    <w:rsid w:val="00E300D4"/>
    <w:rsid w:val="00E333F0"/>
    <w:rsid w:val="00E53303"/>
    <w:rsid w:val="00E54FFB"/>
    <w:rsid w:val="00E57D6C"/>
    <w:rsid w:val="00E6639C"/>
    <w:rsid w:val="00E73CE3"/>
    <w:rsid w:val="00E8064D"/>
    <w:rsid w:val="00E80F7A"/>
    <w:rsid w:val="00E82526"/>
    <w:rsid w:val="00E909A8"/>
    <w:rsid w:val="00EA4984"/>
    <w:rsid w:val="00EA5A8E"/>
    <w:rsid w:val="00EA66BF"/>
    <w:rsid w:val="00EC386E"/>
    <w:rsid w:val="00EC69F5"/>
    <w:rsid w:val="00EC7CBA"/>
    <w:rsid w:val="00ED14F5"/>
    <w:rsid w:val="00EF5106"/>
    <w:rsid w:val="00F01011"/>
    <w:rsid w:val="00F01C35"/>
    <w:rsid w:val="00F03D14"/>
    <w:rsid w:val="00F046E2"/>
    <w:rsid w:val="00F053A9"/>
    <w:rsid w:val="00F123FA"/>
    <w:rsid w:val="00F22FED"/>
    <w:rsid w:val="00F26928"/>
    <w:rsid w:val="00F27EAC"/>
    <w:rsid w:val="00F316DE"/>
    <w:rsid w:val="00F32B63"/>
    <w:rsid w:val="00F3512D"/>
    <w:rsid w:val="00F36FC9"/>
    <w:rsid w:val="00F37B3D"/>
    <w:rsid w:val="00F41B28"/>
    <w:rsid w:val="00F44D59"/>
    <w:rsid w:val="00F45008"/>
    <w:rsid w:val="00F45634"/>
    <w:rsid w:val="00F4753E"/>
    <w:rsid w:val="00F50774"/>
    <w:rsid w:val="00F51DB8"/>
    <w:rsid w:val="00F5258B"/>
    <w:rsid w:val="00F645A4"/>
    <w:rsid w:val="00F64FE6"/>
    <w:rsid w:val="00F67C1E"/>
    <w:rsid w:val="00F745B7"/>
    <w:rsid w:val="00F90C18"/>
    <w:rsid w:val="00F931F1"/>
    <w:rsid w:val="00F965B6"/>
    <w:rsid w:val="00F97FD2"/>
    <w:rsid w:val="00FA5079"/>
    <w:rsid w:val="00FB120E"/>
    <w:rsid w:val="00FB36AC"/>
    <w:rsid w:val="00FB6E4B"/>
    <w:rsid w:val="00FB797C"/>
    <w:rsid w:val="00FC2917"/>
    <w:rsid w:val="00FC37E4"/>
    <w:rsid w:val="00FC39AB"/>
    <w:rsid w:val="00FC79D9"/>
    <w:rsid w:val="00FD71A4"/>
    <w:rsid w:val="00FE09A8"/>
    <w:rsid w:val="00FE1A03"/>
    <w:rsid w:val="00FE7B80"/>
    <w:rsid w:val="00FF4069"/>
    <w:rsid w:val="00FF5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BE074B"/>
  <w15:chartTrackingRefBased/>
  <w15:docId w15:val="{73D131A0-8552-4AA8-B213-8AFDABEC1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09C"/>
    <w:pPr>
      <w:widowControl w:val="0"/>
      <w:jc w:val="both"/>
    </w:pPr>
    <w:rPr>
      <w:rFonts w:ascii="Times New Roman" w:eastAsia="宋体" w:hAnsi="Times New Roman" w:cs="Times New Roman"/>
      <w:szCs w:val="24"/>
    </w:rPr>
  </w:style>
  <w:style w:type="paragraph" w:styleId="2">
    <w:name w:val="heading 2"/>
    <w:basedOn w:val="a"/>
    <w:next w:val="a"/>
    <w:link w:val="2Char"/>
    <w:uiPriority w:val="9"/>
    <w:unhideWhenUsed/>
    <w:qFormat/>
    <w:rsid w:val="00427DA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D2693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772499"/>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16B89"/>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iPriority w:val="99"/>
    <w:qFormat/>
    <w:rsid w:val="00421F71"/>
    <w:pPr>
      <w:ind w:firstLineChars="200" w:firstLine="420"/>
    </w:pPr>
  </w:style>
  <w:style w:type="character" w:customStyle="1" w:styleId="Char">
    <w:name w:val="正文缩进 Char"/>
    <w:link w:val="a3"/>
    <w:uiPriority w:val="99"/>
    <w:qFormat/>
    <w:rsid w:val="00421F71"/>
    <w:rPr>
      <w:rFonts w:ascii="Times New Roman" w:eastAsia="宋体" w:hAnsi="Times New Roman" w:cs="Times New Roman"/>
      <w:szCs w:val="24"/>
    </w:rPr>
  </w:style>
  <w:style w:type="paragraph" w:styleId="a4">
    <w:name w:val="List Paragraph"/>
    <w:basedOn w:val="a"/>
    <w:link w:val="Char0"/>
    <w:uiPriority w:val="34"/>
    <w:qFormat/>
    <w:rsid w:val="00421F71"/>
    <w:pPr>
      <w:ind w:firstLineChars="200" w:firstLine="420"/>
    </w:pPr>
  </w:style>
  <w:style w:type="character" w:customStyle="1" w:styleId="Char0">
    <w:name w:val="列出段落 Char"/>
    <w:link w:val="a4"/>
    <w:uiPriority w:val="34"/>
    <w:qFormat/>
    <w:rsid w:val="00421F71"/>
    <w:rPr>
      <w:rFonts w:ascii="Times New Roman" w:eastAsia="宋体" w:hAnsi="Times New Roman" w:cs="Times New Roman"/>
      <w:szCs w:val="24"/>
    </w:rPr>
  </w:style>
  <w:style w:type="paragraph" w:styleId="a5">
    <w:name w:val="header"/>
    <w:basedOn w:val="a"/>
    <w:link w:val="Char1"/>
    <w:uiPriority w:val="99"/>
    <w:unhideWhenUsed/>
    <w:rsid w:val="007C50F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7C50FB"/>
    <w:rPr>
      <w:rFonts w:ascii="Times New Roman" w:eastAsia="宋体" w:hAnsi="Times New Roman" w:cs="Times New Roman"/>
      <w:sz w:val="18"/>
      <w:szCs w:val="18"/>
    </w:rPr>
  </w:style>
  <w:style w:type="paragraph" w:styleId="a6">
    <w:name w:val="footer"/>
    <w:basedOn w:val="a"/>
    <w:link w:val="Char2"/>
    <w:uiPriority w:val="99"/>
    <w:unhideWhenUsed/>
    <w:rsid w:val="007C50FB"/>
    <w:pPr>
      <w:tabs>
        <w:tab w:val="center" w:pos="4153"/>
        <w:tab w:val="right" w:pos="8306"/>
      </w:tabs>
      <w:snapToGrid w:val="0"/>
      <w:jc w:val="left"/>
    </w:pPr>
    <w:rPr>
      <w:sz w:val="18"/>
      <w:szCs w:val="18"/>
    </w:rPr>
  </w:style>
  <w:style w:type="character" w:customStyle="1" w:styleId="Char2">
    <w:name w:val="页脚 Char"/>
    <w:basedOn w:val="a0"/>
    <w:link w:val="a6"/>
    <w:uiPriority w:val="99"/>
    <w:rsid w:val="007C50FB"/>
    <w:rPr>
      <w:rFonts w:ascii="Times New Roman" w:eastAsia="宋体" w:hAnsi="Times New Roman" w:cs="Times New Roman"/>
      <w:sz w:val="18"/>
      <w:szCs w:val="18"/>
    </w:rPr>
  </w:style>
  <w:style w:type="character" w:customStyle="1" w:styleId="2Char">
    <w:name w:val="标题 2 Char"/>
    <w:basedOn w:val="a0"/>
    <w:link w:val="2"/>
    <w:uiPriority w:val="9"/>
    <w:rsid w:val="00427DA2"/>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D26936"/>
    <w:rPr>
      <w:rFonts w:ascii="Times New Roman" w:eastAsia="宋体" w:hAnsi="Times New Roman" w:cs="Times New Roman"/>
      <w:b/>
      <w:bCs/>
      <w:sz w:val="32"/>
      <w:szCs w:val="32"/>
    </w:rPr>
  </w:style>
  <w:style w:type="character" w:customStyle="1" w:styleId="4Char">
    <w:name w:val="标题 4 Char"/>
    <w:basedOn w:val="a0"/>
    <w:link w:val="4"/>
    <w:uiPriority w:val="9"/>
    <w:rsid w:val="00772499"/>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B16B89"/>
    <w:rPr>
      <w:rFonts w:ascii="Times New Roman" w:eastAsia="宋体" w:hAnsi="Times New Roman" w:cs="Times New Roman"/>
      <w:b/>
      <w:bCs/>
      <w:sz w:val="28"/>
      <w:szCs w:val="28"/>
    </w:rPr>
  </w:style>
  <w:style w:type="paragraph" w:customStyle="1" w:styleId="Default">
    <w:name w:val="Default"/>
    <w:qFormat/>
    <w:rsid w:val="00F03D14"/>
    <w:pPr>
      <w:widowControl w:val="0"/>
      <w:autoSpaceDE w:val="0"/>
      <w:autoSpaceDN w:val="0"/>
      <w:adjustRightInd w:val="0"/>
    </w:pPr>
    <w:rPr>
      <w:rFonts w:ascii="黑体" w:eastAsia="黑体" w:hAnsi="Times New Roman" w:cs="黑体"/>
      <w:color w:val="000000"/>
      <w:kern w:val="0"/>
      <w:sz w:val="24"/>
      <w:szCs w:val="24"/>
    </w:rPr>
  </w:style>
  <w:style w:type="paragraph" w:customStyle="1" w:styleId="a7">
    <w:name w:val="标准文本"/>
    <w:basedOn w:val="a"/>
    <w:link w:val="Char3"/>
    <w:qFormat/>
    <w:rsid w:val="007678DB"/>
    <w:pPr>
      <w:spacing w:line="360" w:lineRule="auto"/>
      <w:ind w:firstLine="420"/>
      <w:jc w:val="left"/>
    </w:pPr>
    <w:rPr>
      <w:rFonts w:cs="宋体"/>
      <w:kern w:val="0"/>
      <w:sz w:val="24"/>
    </w:rPr>
  </w:style>
  <w:style w:type="character" w:customStyle="1" w:styleId="Char3">
    <w:name w:val="标准文本 Char"/>
    <w:link w:val="a7"/>
    <w:qFormat/>
    <w:rsid w:val="007678DB"/>
    <w:rPr>
      <w:rFonts w:ascii="Times New Roman" w:eastAsia="宋体" w:hAnsi="Times New Roman" w:cs="宋体"/>
      <w:kern w:val="0"/>
      <w:sz w:val="24"/>
      <w:szCs w:val="24"/>
    </w:rPr>
  </w:style>
  <w:style w:type="table" w:styleId="a8">
    <w:name w:val="Table Grid"/>
    <w:basedOn w:val="a1"/>
    <w:qFormat/>
    <w:rsid w:val="00D5446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4"/>
    <w:uiPriority w:val="99"/>
    <w:semiHidden/>
    <w:unhideWhenUsed/>
    <w:rsid w:val="00685428"/>
    <w:rPr>
      <w:sz w:val="18"/>
      <w:szCs w:val="18"/>
    </w:rPr>
  </w:style>
  <w:style w:type="character" w:customStyle="1" w:styleId="Char4">
    <w:name w:val="批注框文本 Char"/>
    <w:basedOn w:val="a0"/>
    <w:link w:val="a9"/>
    <w:uiPriority w:val="99"/>
    <w:semiHidden/>
    <w:rsid w:val="0068542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827</TotalTime>
  <Pages>9</Pages>
  <Words>757</Words>
  <Characters>4316</Characters>
  <Application>Microsoft Office Word</Application>
  <DocSecurity>0</DocSecurity>
  <Lines>35</Lines>
  <Paragraphs>10</Paragraphs>
  <ScaleCrop>false</ScaleCrop>
  <Company/>
  <LinksUpToDate>false</LinksUpToDate>
  <CharactersWithSpaces>5063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2130</cp:revision>
  <dcterms:created xsi:type="dcterms:W3CDTF">2021-09-30T01:02:00Z</dcterms:created>
  <dcterms:modified xsi:type="dcterms:W3CDTF">2022-02-27T23:51:00Z</dcterms:modified>
</cp:coreProperties>
</file>